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F681F">
      <w:pPr>
        <w:jc w:val="center"/>
        <w:rPr>
          <w:rFonts w:ascii="Times New Roman" w:hAnsi="Times New Roman" w:eastAsia="SimSun"/>
          <w:b/>
          <w:sz w:val="24"/>
          <w:szCs w:val="24"/>
          <w:lang w:val="ru-RU"/>
        </w:rPr>
      </w:pPr>
      <w:r>
        <w:rPr>
          <w:rFonts w:ascii="Times New Roman" w:hAnsi="Times New Roman" w:eastAsia="SimSun"/>
          <w:b/>
          <w:sz w:val="24"/>
          <w:szCs w:val="24"/>
          <w:lang w:val="ru-RU"/>
        </w:rPr>
        <w:t>КРАТКАЯ ПРЕЗЕНТАЦИЯ ПРОГРАММЫ</w:t>
      </w:r>
    </w:p>
    <w:p w14:paraId="61089CEE">
      <w:pPr>
        <w:jc w:val="center"/>
        <w:rPr>
          <w:rFonts w:ascii="Times New Roman" w:hAnsi="Times New Roman" w:eastAsia="SimSun"/>
          <w:b/>
          <w:sz w:val="24"/>
          <w:szCs w:val="24"/>
          <w:lang w:val="ru-RU"/>
        </w:rPr>
      </w:pPr>
      <w:r>
        <w:rPr>
          <w:rFonts w:ascii="Times New Roman" w:hAnsi="Times New Roman" w:eastAsia="SimSun"/>
          <w:b/>
          <w:sz w:val="24"/>
          <w:szCs w:val="24"/>
          <w:lang w:val="ru-RU"/>
        </w:rPr>
        <w:t>МАДОУ «Детский сад с. Найхин»</w:t>
      </w:r>
    </w:p>
    <w:p w14:paraId="2E0A4FE0">
      <w:pPr>
        <w:ind w:firstLine="426"/>
        <w:jc w:val="both"/>
        <w:rPr>
          <w:rFonts w:ascii="Times New Roman" w:hAnsi="Times New Roman" w:eastAsia="SimSun"/>
          <w:b/>
          <w:sz w:val="24"/>
          <w:szCs w:val="24"/>
          <w:lang w:val="ru-RU"/>
        </w:rPr>
      </w:pPr>
      <w:r>
        <w:rPr>
          <w:rFonts w:ascii="Times New Roman" w:hAnsi="Times New Roman" w:eastAsia="SimSun"/>
          <w:b/>
          <w:sz w:val="24"/>
          <w:szCs w:val="24"/>
          <w:lang w:val="ru-RU"/>
        </w:rPr>
        <w:t>Возрастные категории детей, на которых ориентирована Программа</w:t>
      </w:r>
    </w:p>
    <w:p w14:paraId="17F4D7CA">
      <w:pPr>
        <w:ind w:firstLine="709"/>
        <w:jc w:val="both"/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ascii="Times New Roman" w:hAnsi="Times New Roman" w:eastAsia="SimSun"/>
          <w:sz w:val="24"/>
          <w:szCs w:val="24"/>
          <w:lang w:val="ru-RU"/>
        </w:rPr>
        <w:t>Программа охватывает детей с 1,5 до 7 лет и ориентирована на категории воспитанников ДОО: от 1,5 до 3 лет - младшая группа, от 3 до 5 лет - средняя группа, от 5 до7 лет – старшая группа.</w:t>
      </w:r>
    </w:p>
    <w:p w14:paraId="52725FE6">
      <w:pPr>
        <w:ind w:firstLine="709"/>
        <w:jc w:val="both"/>
        <w:rPr>
          <w:rFonts w:ascii="Times New Roman" w:hAnsi="Times New Roman" w:eastAsia="SimSun"/>
          <w:b/>
          <w:sz w:val="24"/>
          <w:szCs w:val="24"/>
          <w:lang w:val="ru-RU"/>
        </w:rPr>
      </w:pPr>
      <w:r>
        <w:rPr>
          <w:rFonts w:ascii="Times New Roman" w:hAnsi="Times New Roman" w:eastAsia="SimSun"/>
          <w:b/>
          <w:sz w:val="24"/>
          <w:szCs w:val="24"/>
          <w:lang w:val="ru-RU"/>
        </w:rPr>
        <w:t>Используемые Программы</w:t>
      </w:r>
    </w:p>
    <w:p w14:paraId="4E0506CB">
      <w:pPr>
        <w:ind w:firstLine="709"/>
        <w:jc w:val="both"/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ascii="Times New Roman" w:hAnsi="Times New Roman" w:eastAsia="SimSun"/>
          <w:sz w:val="24"/>
          <w:szCs w:val="24"/>
          <w:lang w:val="ru-RU"/>
        </w:rPr>
        <w:t>МА</w:t>
      </w:r>
      <w:bookmarkStart w:id="0" w:name="_GoBack"/>
      <w:bookmarkEnd w:id="0"/>
      <w:r>
        <w:rPr>
          <w:rFonts w:ascii="Times New Roman" w:hAnsi="Times New Roman" w:eastAsia="SimSun"/>
          <w:sz w:val="24"/>
          <w:szCs w:val="24"/>
          <w:lang w:val="ru-RU"/>
        </w:rPr>
        <w:t>ДОУ «Детский сад с. Найхин» реализует Программу в соответствии с ФГОС ДО и ФОП ДО, с учетом инновационной программы «ОТ РОЖДЕНИЯ ДО ШКОЛЫ».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898"/>
      </w:tblGrid>
      <w:tr w14:paraId="38C8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B7911E4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6898" w:type="dxa"/>
          </w:tcPr>
          <w:p w14:paraId="6556DC20">
            <w:pPr>
              <w:widowControl w:val="0"/>
              <w:jc w:val="both"/>
              <w:rPr>
                <w:rFonts w:ascii="Times New Roman" w:hAnsi="Times New Roman" w:eastAsia="SimSu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b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14:paraId="43D4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E6977DA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ФОП ДО</w:t>
            </w:r>
          </w:p>
          <w:p w14:paraId="3F5A421E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</w:p>
        </w:tc>
        <w:tc>
          <w:tcPr>
            <w:tcW w:w="6898" w:type="dxa"/>
          </w:tcPr>
          <w:p w14:paraId="64E02CCF">
            <w:pPr>
              <w:widowControl w:val="0"/>
              <w:jc w:val="both"/>
              <w:rPr>
                <w:rFonts w:ascii="Times New Roman" w:hAnsi="Times New Roman" w:eastAsia="SimSu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i/>
                <w:sz w:val="24"/>
                <w:szCs w:val="24"/>
                <w:lang w:val="ru-RU"/>
              </w:rPr>
              <w:t>Парциальная программа экологического воспитания «Юный эколог», автор Николаева С. Н.</w:t>
            </w:r>
          </w:p>
          <w:p w14:paraId="71C86971">
            <w:pPr>
              <w:widowControl w:val="0"/>
              <w:autoSpaceDE w:val="0"/>
              <w:autoSpaceDN w:val="0"/>
              <w:ind w:right="687"/>
              <w:jc w:val="both"/>
              <w:rPr>
                <w:rFonts w:ascii="Times New Roman" w:hAnsi="Times New Roman" w:eastAsia="Times New Roman" w:cs="Times New Roman"/>
                <w:i/>
                <w:color w:val="231F2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SimSun"/>
                <w:i/>
                <w:sz w:val="24"/>
                <w:szCs w:val="24"/>
                <w:lang w:val="ru-RU"/>
              </w:rPr>
              <w:t xml:space="preserve">Парциальная программа </w:t>
            </w:r>
            <w:r>
              <w:rPr>
                <w:rFonts w:ascii="Times New Roman" w:hAnsi="Times New Roman" w:eastAsia="Times New Roman" w:cs="Times New Roman"/>
                <w:i/>
                <w:color w:val="231F20"/>
                <w:sz w:val="24"/>
                <w:szCs w:val="24"/>
                <w:lang w:val="ru-RU" w:eastAsia="en-US"/>
              </w:rPr>
              <w:t>Л.</w:t>
            </w:r>
            <w:r>
              <w:rPr>
                <w:rFonts w:ascii="Times New Roman" w:hAnsi="Times New Roman" w:eastAsia="Times New Roman" w:cs="Times New Roman"/>
                <w:i/>
                <w:color w:val="231F20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231F20"/>
                <w:sz w:val="24"/>
                <w:szCs w:val="24"/>
                <w:lang w:val="ru-RU" w:eastAsia="en-US"/>
              </w:rPr>
              <w:t>Л.</w:t>
            </w:r>
            <w:r>
              <w:rPr>
                <w:rFonts w:ascii="Times New Roman" w:hAnsi="Times New Roman" w:eastAsia="Times New Roman" w:cs="Times New Roman"/>
                <w:i/>
                <w:color w:val="231F20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231F20"/>
                <w:sz w:val="24"/>
                <w:szCs w:val="24"/>
                <w:lang w:val="ru-RU" w:eastAsia="en-US"/>
              </w:rPr>
              <w:t xml:space="preserve">Тимофеева «Формирование безопасности у детей от 3 до 8 лет»  </w:t>
            </w:r>
          </w:p>
          <w:p w14:paraId="44325622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231F20"/>
                <w:sz w:val="24"/>
                <w:szCs w:val="24"/>
                <w:lang w:val="ru-RU" w:eastAsia="en-US"/>
              </w:rPr>
              <w:t xml:space="preserve">Парциальная программа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val="ru-RU" w:eastAsia="en-US"/>
              </w:rPr>
              <w:t>патриотического воспитания детей 3-7 лет «Юный патриот» ФГОС ДО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</w:tr>
    </w:tbl>
    <w:p w14:paraId="5A678AC1">
      <w:pPr>
        <w:jc w:val="center"/>
        <w:rPr>
          <w:rFonts w:ascii="Times New Roman" w:hAnsi="Times New Roman" w:eastAsia="SimSun"/>
          <w:b/>
          <w:sz w:val="24"/>
          <w:szCs w:val="24"/>
          <w:lang w:val="ru-RU"/>
        </w:rPr>
      </w:pPr>
      <w:r>
        <w:rPr>
          <w:rFonts w:ascii="Times New Roman" w:hAnsi="Times New Roman" w:eastAsia="SimSun"/>
          <w:b/>
          <w:sz w:val="24"/>
          <w:szCs w:val="24"/>
          <w:lang w:val="ru-RU"/>
        </w:rPr>
        <w:t>Характеристика взаимодействия педагогического коллектива с семьями воспитанников</w:t>
      </w:r>
    </w:p>
    <w:p w14:paraId="76AB66EE">
      <w:pPr>
        <w:jc w:val="both"/>
        <w:rPr>
          <w:rFonts w:ascii="Times New Roman" w:hAnsi="Times New Roman" w:eastAsia="SimSun"/>
          <w:b/>
          <w:sz w:val="24"/>
          <w:szCs w:val="24"/>
          <w:lang w:val="ru-RU"/>
        </w:rPr>
      </w:pPr>
      <w:r>
        <w:rPr>
          <w:rFonts w:ascii="Times New Roman" w:hAnsi="Times New Roman" w:eastAsia="SimSun"/>
          <w:b/>
          <w:sz w:val="24"/>
          <w:szCs w:val="24"/>
          <w:lang w:val="ru-RU"/>
        </w:rPr>
        <w:t>Направления взаимодействия с семьями воспитанников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8"/>
        <w:gridCol w:w="4708"/>
      </w:tblGrid>
      <w:tr w14:paraId="4227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8" w:type="dxa"/>
          </w:tcPr>
          <w:p w14:paraId="58694968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4708" w:type="dxa"/>
          </w:tcPr>
          <w:p w14:paraId="445D4AE1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Цель направления</w:t>
            </w:r>
          </w:p>
        </w:tc>
      </w:tr>
      <w:tr w14:paraId="4537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8" w:type="dxa"/>
          </w:tcPr>
          <w:p w14:paraId="418132BB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Информационно-аналитическое</w:t>
            </w:r>
          </w:p>
          <w:p w14:paraId="33714950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</w:p>
        </w:tc>
        <w:tc>
          <w:tcPr>
            <w:tcW w:w="4708" w:type="dxa"/>
          </w:tcPr>
          <w:p w14:paraId="1CF508FE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</w:tr>
      <w:tr w14:paraId="3922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8" w:type="dxa"/>
          </w:tcPr>
          <w:p w14:paraId="37B660D5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4708" w:type="dxa"/>
          </w:tcPr>
          <w:p w14:paraId="158772C1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</w:tr>
      <w:tr w14:paraId="52E4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8" w:type="dxa"/>
          </w:tcPr>
          <w:p w14:paraId="5B0793D4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Досуг</w:t>
            </w:r>
          </w:p>
        </w:tc>
        <w:tc>
          <w:tcPr>
            <w:tcW w:w="4708" w:type="dxa"/>
          </w:tcPr>
          <w:p w14:paraId="5312D547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Установление эмоционального контакта между родителями, детьми</w:t>
            </w:r>
          </w:p>
          <w:p w14:paraId="20ACE8ED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и педагогами</w:t>
            </w:r>
          </w:p>
        </w:tc>
      </w:tr>
      <w:tr w14:paraId="5A8E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8" w:type="dxa"/>
          </w:tcPr>
          <w:p w14:paraId="356F38B0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Наглядно-информационные:</w:t>
            </w:r>
          </w:p>
          <w:p w14:paraId="2DC540B6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Информационно-ознакомительные;</w:t>
            </w:r>
          </w:p>
          <w:p w14:paraId="72980A7D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Информационно-просветительские</w:t>
            </w:r>
          </w:p>
        </w:tc>
        <w:tc>
          <w:tcPr>
            <w:tcW w:w="4708" w:type="dxa"/>
          </w:tcPr>
          <w:p w14:paraId="0DB09197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Ознакомление родителей с работой дошкольного учреждения,</w:t>
            </w:r>
          </w:p>
          <w:p w14:paraId="4F40062D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особенностями воспитания детей.</w:t>
            </w:r>
          </w:p>
          <w:p w14:paraId="595F5B8E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Формирование у родителей знаний о воспитании и развитии детей</w:t>
            </w:r>
          </w:p>
        </w:tc>
      </w:tr>
    </w:tbl>
    <w:p w14:paraId="2792F21E">
      <w:pPr>
        <w:jc w:val="center"/>
        <w:rPr>
          <w:rFonts w:ascii="Times New Roman" w:hAnsi="Times New Roman" w:eastAsia="SimSun"/>
          <w:b/>
          <w:sz w:val="24"/>
          <w:szCs w:val="24"/>
          <w:lang w:val="ru-RU"/>
        </w:rPr>
      </w:pPr>
      <w:r>
        <w:rPr>
          <w:rFonts w:ascii="Times New Roman" w:hAnsi="Times New Roman" w:eastAsia="SimSun"/>
          <w:b/>
          <w:sz w:val="24"/>
          <w:szCs w:val="24"/>
          <w:lang w:val="ru-RU"/>
        </w:rPr>
        <w:t>Основные формы взаимодействия с семьями воспитанников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83"/>
        <w:gridCol w:w="2113"/>
        <w:gridCol w:w="1666"/>
      </w:tblGrid>
      <w:tr w14:paraId="6BDE7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</w:tcPr>
          <w:p w14:paraId="094ADE5D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  <w:t>Изучение запросов</w:t>
            </w:r>
          </w:p>
          <w:p w14:paraId="1C6EC2F6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  <w:t>и потребностей</w:t>
            </w:r>
          </w:p>
          <w:p w14:paraId="10642A3C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  <w:t>родителей</w:t>
            </w:r>
          </w:p>
          <w:p w14:paraId="66D99D35">
            <w:pPr>
              <w:widowControl w:val="0"/>
              <w:jc w:val="center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</w:p>
        </w:tc>
        <w:tc>
          <w:tcPr>
            <w:tcW w:w="3283" w:type="dxa"/>
          </w:tcPr>
          <w:p w14:paraId="7A72D729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  <w:t>Обучение и</w:t>
            </w:r>
          </w:p>
          <w:p w14:paraId="615E9FD8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  <w:t>информирование</w:t>
            </w:r>
          </w:p>
          <w:p w14:paraId="11C807C1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  <w:t>родителей</w:t>
            </w:r>
          </w:p>
          <w:p w14:paraId="7F3791C2">
            <w:pPr>
              <w:widowControl w:val="0"/>
              <w:jc w:val="center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</w:tcPr>
          <w:p w14:paraId="72480B11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  <w:t>Обмен и</w:t>
            </w:r>
          </w:p>
          <w:p w14:paraId="237E06F2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  <w:t>распространение</w:t>
            </w:r>
          </w:p>
          <w:p w14:paraId="6653AA6E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  <w:t>педагогического</w:t>
            </w:r>
          </w:p>
          <w:p w14:paraId="5DEF252A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  <w:t>опыта родителей</w:t>
            </w:r>
          </w:p>
        </w:tc>
        <w:tc>
          <w:tcPr>
            <w:tcW w:w="1666" w:type="dxa"/>
          </w:tcPr>
          <w:p w14:paraId="11F20F27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  <w:t>Итоговые</w:t>
            </w:r>
          </w:p>
          <w:p w14:paraId="7A65036D">
            <w:pPr>
              <w:widowControl w:val="0"/>
              <w:jc w:val="both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  <w:t>мероприятия</w:t>
            </w:r>
          </w:p>
          <w:p w14:paraId="5B2F3613">
            <w:pPr>
              <w:widowControl w:val="0"/>
              <w:jc w:val="center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</w:p>
        </w:tc>
      </w:tr>
      <w:tr w14:paraId="1C85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</w:tcPr>
          <w:p w14:paraId="17264C6D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Доверительная беседа</w:t>
            </w:r>
          </w:p>
          <w:p w14:paraId="7C1AF6A7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Анкетирование</w:t>
            </w:r>
          </w:p>
          <w:p w14:paraId="30137E7A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Собрания Встречи</w:t>
            </w:r>
          </w:p>
        </w:tc>
        <w:tc>
          <w:tcPr>
            <w:tcW w:w="3283" w:type="dxa"/>
          </w:tcPr>
          <w:p w14:paraId="4E55B873">
            <w:pPr>
              <w:widowControl w:val="0"/>
              <w:jc w:val="left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Тренинги Игры Памятки</w:t>
            </w:r>
          </w:p>
          <w:p w14:paraId="34D0F8E0">
            <w:pPr>
              <w:widowControl w:val="0"/>
              <w:jc w:val="left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Стендовая информация</w:t>
            </w:r>
          </w:p>
          <w:p w14:paraId="7BDC8D61">
            <w:pPr>
              <w:widowControl w:val="0"/>
              <w:jc w:val="left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Консультации</w:t>
            </w:r>
          </w:p>
          <w:p w14:paraId="365C639C">
            <w:pPr>
              <w:widowControl w:val="0"/>
              <w:jc w:val="left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специалистов</w:t>
            </w:r>
          </w:p>
          <w:p w14:paraId="5171A013">
            <w:pPr>
              <w:widowControl w:val="0"/>
              <w:jc w:val="left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Почта доверия</w:t>
            </w:r>
          </w:p>
          <w:p w14:paraId="3CCB4AF6">
            <w:pPr>
              <w:widowControl w:val="0"/>
              <w:jc w:val="left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Собрания Сайт ДОО</w:t>
            </w:r>
          </w:p>
          <w:p w14:paraId="6B007C9D">
            <w:pPr>
              <w:widowControl w:val="0"/>
              <w:jc w:val="left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Сообщества в соц.сетях</w:t>
            </w:r>
          </w:p>
        </w:tc>
        <w:tc>
          <w:tcPr>
            <w:tcW w:w="2113" w:type="dxa"/>
          </w:tcPr>
          <w:p w14:paraId="79C40B8A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Родительские</w:t>
            </w:r>
          </w:p>
          <w:p w14:paraId="2932C025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 xml:space="preserve">встречи </w:t>
            </w:r>
          </w:p>
          <w:p w14:paraId="25F5C9B2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Проектная</w:t>
            </w:r>
          </w:p>
          <w:p w14:paraId="2045D15F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деятельность</w:t>
            </w:r>
          </w:p>
          <w:p w14:paraId="00AAE7FF">
            <w:pPr>
              <w:widowControl w:val="0"/>
              <w:jc w:val="center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14:paraId="329A618D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Акции</w:t>
            </w:r>
          </w:p>
          <w:p w14:paraId="7FAA8109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Конкурсы</w:t>
            </w:r>
          </w:p>
          <w:p w14:paraId="0AEBF57B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Развлечения</w:t>
            </w:r>
          </w:p>
          <w:p w14:paraId="522D9F17">
            <w:pPr>
              <w:widowControl w:val="0"/>
              <w:jc w:val="both"/>
              <w:rPr>
                <w:rFonts w:ascii="Times New Roman" w:hAnsi="Times New Roman" w:eastAsia="SimSu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Семейные</w:t>
            </w:r>
          </w:p>
          <w:p w14:paraId="6DF31CD2">
            <w:pPr>
              <w:widowControl w:val="0"/>
              <w:jc w:val="left"/>
              <w:rPr>
                <w:rFonts w:ascii="Times New Roman" w:hAnsi="Times New Roman" w:eastAsia="SimSu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ru-RU"/>
              </w:rPr>
              <w:t>праздники</w:t>
            </w:r>
          </w:p>
        </w:tc>
      </w:tr>
    </w:tbl>
    <w:p w14:paraId="647A15A2">
      <w:pPr>
        <w:jc w:val="both"/>
        <w:rPr>
          <w:rFonts w:ascii="Times New Roman" w:hAnsi="Times New Roman" w:eastAsia="SimSun"/>
          <w:b/>
          <w:sz w:val="24"/>
          <w:szCs w:val="24"/>
          <w:lang w:val="ru-RU"/>
        </w:rPr>
      </w:pPr>
      <w:r>
        <w:rPr>
          <w:rFonts w:ascii="Times New Roman" w:hAnsi="Times New Roman" w:eastAsia="SimSun"/>
          <w:b/>
          <w:sz w:val="24"/>
          <w:szCs w:val="24"/>
          <w:lang w:val="ru-RU"/>
        </w:rPr>
        <w:t>Результаты освоения Программы</w:t>
      </w:r>
    </w:p>
    <w:p w14:paraId="79356F86">
      <w:pPr>
        <w:ind w:firstLine="709"/>
        <w:jc w:val="both"/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ascii="Times New Roman" w:hAnsi="Times New Roman" w:eastAsia="SimSun"/>
          <w:sz w:val="24"/>
          <w:szCs w:val="24"/>
          <w:lang w:val="ru-RU"/>
        </w:rPr>
        <w:t>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Программы в виде целевых ориентиров.</w:t>
      </w:r>
    </w:p>
    <w:p w14:paraId="24665C31">
      <w:pPr>
        <w:jc w:val="both"/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ascii="Times New Roman" w:hAnsi="Times New Roman" w:eastAsia="SimSun"/>
          <w:sz w:val="24"/>
          <w:szCs w:val="24"/>
          <w:lang w:val="ru-RU"/>
        </w:rPr>
        <w:t xml:space="preserve">Целевые ориентиры дошкольного образования рассматриваются как социально-нормативные возрастные характеристики возможных достижений ребенка (ФГОС ДО раздела </w:t>
      </w:r>
      <w:r>
        <w:rPr>
          <w:rFonts w:ascii="Times New Roman" w:hAnsi="Times New Roman" w:eastAsia="SimSun"/>
          <w:sz w:val="24"/>
          <w:szCs w:val="24"/>
        </w:rPr>
        <w:t>IV</w:t>
      </w:r>
      <w:r>
        <w:rPr>
          <w:rFonts w:ascii="Times New Roman" w:hAnsi="Times New Roman" w:eastAsia="SimSun"/>
          <w:sz w:val="24"/>
          <w:szCs w:val="24"/>
          <w:lang w:val="ru-RU"/>
        </w:rPr>
        <w:t>,п.4.6).</w:t>
      </w:r>
    </w:p>
    <w:p w14:paraId="21BADFCD">
      <w:pPr>
        <w:ind w:firstLine="709"/>
        <w:jc w:val="both"/>
        <w:rPr>
          <w:rFonts w:ascii="Times New Roman" w:hAnsi="Times New Roman" w:eastAsia="SimSun"/>
          <w:sz w:val="24"/>
          <w:szCs w:val="24"/>
          <w:lang w:val="ru-RU"/>
        </w:rPr>
      </w:pPr>
      <w:r>
        <w:rPr>
          <w:rFonts w:ascii="Times New Roman" w:hAnsi="Times New Roman" w:eastAsia="SimSun"/>
          <w:sz w:val="24"/>
          <w:szCs w:val="24"/>
          <w:lang w:val="ru-RU"/>
        </w:rPr>
        <w:t>Это ориентир для педагогов и родителей, обозначающий направленность воспитательной деятельности взрослых.</w:t>
      </w:r>
    </w:p>
    <w:p w14:paraId="1FDC7C09">
      <w:pPr>
        <w:ind w:firstLine="709"/>
        <w:jc w:val="both"/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/>
          <w:sz w:val="24"/>
          <w:szCs w:val="24"/>
          <w:lang w:val="ru-RU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14:paraId="3E9972F7"/>
    <w:sectPr>
      <w:footerReference r:id="rId4" w:type="first"/>
      <w:footerReference r:id="rId3" w:type="default"/>
      <w:pgSz w:w="11906" w:h="16838"/>
      <w:pgMar w:top="840" w:right="906" w:bottom="998" w:left="1800" w:header="720" w:footer="320" w:gutter="0"/>
      <w:pgNumType w:start="2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5925937"/>
      <w:docPartObj>
        <w:docPartGallery w:val="autotext"/>
      </w:docPartObj>
    </w:sdtPr>
    <w:sdtContent>
      <w:p w14:paraId="431C7D1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81</w:t>
        </w:r>
        <w:r>
          <w:fldChar w:fldCharType="end"/>
        </w:r>
      </w:p>
    </w:sdtContent>
  </w:sdt>
  <w:p w14:paraId="7F02FFB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8213648"/>
      <w:docPartObj>
        <w:docPartGallery w:val="autotext"/>
      </w:docPartObj>
    </w:sdtPr>
    <w:sdtContent>
      <w:p w14:paraId="79178E2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56CA62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606D5"/>
    <w:rsid w:val="67D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2023-11-05T03:49:00Z</dcterms:created>
  <dc:creator>79098</dc:creator>
  <cp:lastModifiedBy>Александра Бель�</cp:lastModifiedBy>
  <dcterms:modified xsi:type="dcterms:W3CDTF">2025-01-10T04:31:00Z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07F3857D55874E33B2F72BF75D5D9D21_12</vt:lpwstr>
  </property>
</Properties>
</file>