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1" name="Изображение 1" descr="SCX-3200_20220920_0955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SCX-3200_20220920_095551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2" name="Изображение 2" descr="SCX-3200_20220920_0956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SCX-3200_20220920_095657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3" name="Изображение 3" descr="SCX-3200_20220920_09574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SCX-3200_20220920_095748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4" name="Изображение 4" descr="SCX-3200_20220920_0959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SCX-3200_20220920_095920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5" name="Изображение 5" descr="SCX-3200_20220920_1000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SCX-3200_20220920_100012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6" name="Изображение 6" descr="SCX-3200_20220920_1001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SCX-3200_20220920_100102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FA4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Office_11.2.0.11306_F1E327BC-269C-435d-A152-05C5408002CA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2022-09-19T23:55:36Z</dcterms:created>
  <dc:creator>79098</dc:creator>
  <cp:lastModifiedBy>Александра Бель�</cp:lastModifiedBy>
  <dcterms:modified xsi:type="dcterms:W3CDTF">2022-09-20T00:02:02Z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1049-11.2.0.11306</vt:lpwstr>
  </property>
  <property fmtid="{D5CDD505-2E9C-101B-9397-08002B2CF9AE}" pid="3" name="ICV">
    <vt:lpwstr>8546C480BD0641ADB7FCF325C5F8EC33</vt:lpwstr>
  </property>
</Properties>
</file>