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EC" w:rsidRPr="002E13EB" w:rsidRDefault="004552EC" w:rsidP="004552EC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strike/>
          <w:spacing w:val="5"/>
          <w:sz w:val="28"/>
          <w:szCs w:val="28"/>
        </w:rPr>
      </w:pPr>
    </w:p>
    <w:p w:rsidR="004552EC" w:rsidRPr="009F6F1D" w:rsidRDefault="004552EC" w:rsidP="004552EC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Самообследование</w:t>
      </w:r>
      <w:proofErr w:type="spellEnd"/>
      <w:r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деятельности</w:t>
      </w:r>
      <w:r w:rsidRPr="00D3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F1D" w:rsidRPr="009F6F1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автономного дошкольного образовательного учреждения «Детский сад </w:t>
      </w:r>
      <w:proofErr w:type="spellStart"/>
      <w:r w:rsidR="009F6F1D" w:rsidRPr="009F6F1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9F6F1D" w:rsidRPr="009F6F1D"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 w:rsidR="009F6F1D" w:rsidRPr="009F6F1D">
        <w:rPr>
          <w:rFonts w:ascii="Times New Roman" w:eastAsia="Times New Roman" w:hAnsi="Times New Roman" w:cs="Times New Roman"/>
          <w:b/>
          <w:sz w:val="28"/>
          <w:szCs w:val="28"/>
        </w:rPr>
        <w:t>айхин</w:t>
      </w:r>
      <w:proofErr w:type="spellEnd"/>
      <w:r w:rsidR="009F6F1D" w:rsidRPr="009F6F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552EC" w:rsidRDefault="009F6F1D" w:rsidP="009F6F1D">
      <w:pPr>
        <w:spacing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                                                   </w:t>
      </w:r>
      <w:r w:rsidR="004552EC"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за 201</w:t>
      </w:r>
      <w:r w:rsidR="00F93CA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7</w:t>
      </w:r>
      <w:r w:rsidR="004552EC" w:rsidRPr="00D3795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год</w:t>
      </w:r>
      <w:r w:rsidR="004552EC" w:rsidRPr="00D37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643" w:rsidRPr="00D37955" w:rsidRDefault="00F00643" w:rsidP="004552EC">
      <w:pPr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EC" w:rsidRPr="00382667" w:rsidRDefault="00F93CA1" w:rsidP="004552EC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М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учреждения «Детский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айхин</w:t>
      </w:r>
      <w:proofErr w:type="spellEnd"/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» (далее ДОУ) составлено в соответствии с Приказом </w:t>
      </w:r>
      <w:proofErr w:type="spellStart"/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14 июня 2013 г. № 462 «Порядок проведения самообследования образовательной организацией».</w:t>
      </w:r>
    </w:p>
    <w:p w:rsidR="004552EC" w:rsidRPr="00382667" w:rsidRDefault="004552EC" w:rsidP="004552EC">
      <w:pPr>
        <w:spacing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ДОУ за 201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1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I.АНАЛИТИЧЕСКАЯ ЧАСТЬ.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 ДОУ</w:t>
      </w:r>
    </w:p>
    <w:p w:rsidR="004552EC" w:rsidRPr="00382667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Тип учреждения: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Вид учреждения: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детский сад.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Статус: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государственное учреждение. </w:t>
      </w:r>
    </w:p>
    <w:p w:rsidR="004552EC" w:rsidRPr="000A2879" w:rsidRDefault="004552EC" w:rsidP="00130E0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Лицензия на образовательную деятельность: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Лицензия  </w:t>
      </w:r>
      <w:r w:rsidR="000A287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</w:t>
      </w:r>
      <w:r w:rsidRPr="00853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Л01</w:t>
      </w:r>
      <w:r w:rsidR="000A287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0001099</w:t>
      </w:r>
      <w:r w:rsidRPr="00853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="000A287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01</w:t>
      </w:r>
      <w:r w:rsidRPr="00853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</w:t>
      </w:r>
      <w:r w:rsidR="000A287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853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.201</w:t>
      </w:r>
      <w:r w:rsidR="000A287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Pr="008535A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г. Регистрационный №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A2879">
        <w:rPr>
          <w:rFonts w:ascii="Times New Roman" w:eastAsia="Times New Roman" w:hAnsi="Times New Roman" w:cs="Times New Roman"/>
          <w:sz w:val="24"/>
          <w:szCs w:val="24"/>
        </w:rPr>
        <w:t>2002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Адрес: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 xml:space="preserve">672375, Хабаровский край,  Нанайский район, с. Найхин, ул. </w:t>
      </w:r>
      <w:proofErr w:type="gramStart"/>
      <w:r w:rsidR="00F93CA1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F93CA1">
        <w:rPr>
          <w:rFonts w:ascii="Times New Roman" w:eastAsia="Times New Roman" w:hAnsi="Times New Roman" w:cs="Times New Roman"/>
          <w:sz w:val="24"/>
          <w:szCs w:val="24"/>
        </w:rPr>
        <w:t xml:space="preserve">  13 б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Телефон: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84215643236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130E0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Адрес электронной почты:</w:t>
      </w:r>
      <w:hyperlink r:id="rId6" w:history="1">
        <w:r w:rsidRPr="00382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552EC" w:rsidRPr="00F93CA1" w:rsidRDefault="00F93CA1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lang w:val="en-US"/>
        </w:rPr>
        <w:t>dounaihin</w:t>
      </w:r>
      <w:proofErr w:type="spellEnd"/>
      <w:r w:rsidRPr="00F93CA1"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4552EC" w:rsidRPr="004E7F9A" w:rsidRDefault="004552EC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552EC" w:rsidRPr="004E7F9A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Режим работы: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пятидневный  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-ти часовой  с 7.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Pr="008535AB" w:rsidRDefault="00F93CA1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B32986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r w:rsidR="004552EC">
        <w:rPr>
          <w:rFonts w:ascii="Times New Roman" w:eastAsia="Times New Roman" w:hAnsi="Times New Roman" w:cs="Times New Roman"/>
          <w:sz w:val="24"/>
          <w:szCs w:val="24"/>
          <w:u w:val="single"/>
        </w:rPr>
        <w:t>уппа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режиме </w:t>
      </w:r>
      <w:r w:rsidR="004552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кратковременного пребывания</w:t>
      </w:r>
      <w:r w:rsidR="004552E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09.00 до 12.0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Учредитель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– управление образования Администрации 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Нанайского района Хабаровского края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130E0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 году в ДОУ функционировало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мест:</w:t>
      </w:r>
    </w:p>
    <w:p w:rsidR="004552EC" w:rsidRPr="00382667" w:rsidRDefault="00130E0F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>-    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1я разновозрастная  группа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(от 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,6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 3 лет)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 xml:space="preserve">     - 18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4552EC" w:rsidRPr="00382667" w:rsidRDefault="00130E0F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>-    2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разновозрастная  группа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(от 3 до 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лет)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2EC" w:rsidRPr="00382667" w:rsidRDefault="00130E0F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>-    3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разновозрастная  группа 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(от 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лет)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CA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4552EC" w:rsidRPr="00382667" w:rsidRDefault="00F93CA1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режиме кратковременн</w:t>
      </w:r>
      <w:r w:rsidR="00052380">
        <w:rPr>
          <w:rFonts w:ascii="Times New Roman" w:eastAsia="Times New Roman" w:hAnsi="Times New Roman" w:cs="Times New Roman"/>
          <w:sz w:val="24"/>
          <w:szCs w:val="24"/>
        </w:rPr>
        <w:t>ого пребывания -              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человека;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Итого – </w:t>
      </w:r>
      <w:r w:rsidR="00052380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Вывод: ДОУ зарегистрировано и функционирует в соответствии с нормативными документами в сфере 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бразования Российской Федерации.</w:t>
      </w:r>
    </w:p>
    <w:p w:rsidR="004552EC" w:rsidRPr="00382667" w:rsidRDefault="00661D86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Имеется 7 вакантных мест.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>2.   Система управления ДОУ</w:t>
      </w:r>
    </w:p>
    <w:p w:rsidR="004552EC" w:rsidRPr="00382667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 xml:space="preserve"> от 29.12.2012 № 273-ФЗ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</w:t>
      </w:r>
      <w:r w:rsidR="00B329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>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Формами самоуправления явля</w:t>
      </w:r>
      <w:r w:rsidR="00052380">
        <w:rPr>
          <w:rFonts w:ascii="Times New Roman" w:eastAsia="Times New Roman" w:hAnsi="Times New Roman" w:cs="Times New Roman"/>
          <w:sz w:val="24"/>
          <w:szCs w:val="24"/>
        </w:rPr>
        <w:t>ются: Общее собрание работников</w:t>
      </w:r>
      <w:r w:rsidR="00F00643">
        <w:rPr>
          <w:rFonts w:ascii="Times New Roman" w:eastAsia="Times New Roman" w:hAnsi="Times New Roman" w:cs="Times New Roman"/>
          <w:sz w:val="24"/>
          <w:szCs w:val="24"/>
        </w:rPr>
        <w:t>, Пе</w:t>
      </w:r>
      <w:r w:rsidR="00052380">
        <w:rPr>
          <w:rFonts w:ascii="Times New Roman" w:eastAsia="Times New Roman" w:hAnsi="Times New Roman" w:cs="Times New Roman"/>
          <w:sz w:val="24"/>
          <w:szCs w:val="24"/>
        </w:rPr>
        <w:t>дагогический совет, Совет детского сада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>, Наблюдательный совет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 Порядок выборов в органы самоуправления и их компетенции определяются Уставом.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Непосредственное управление ДОУ осуществляет заведующий.</w:t>
      </w:r>
    </w:p>
    <w:p w:rsidR="004552EC" w:rsidRDefault="004552EC" w:rsidP="00661D8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</w:t>
      </w:r>
      <w:r w:rsidR="00052380">
        <w:rPr>
          <w:rFonts w:ascii="Times New Roman" w:eastAsia="Times New Roman" w:hAnsi="Times New Roman" w:cs="Times New Roman"/>
          <w:sz w:val="24"/>
          <w:szCs w:val="24"/>
        </w:rPr>
        <w:t xml:space="preserve"> об Общем собрании работников, Положение о Педагогическом совете, Положение о Наблюдательном совете, Положение о Совете детского сада</w:t>
      </w:r>
      <w:proofErr w:type="gramStart"/>
      <w:r w:rsidR="00052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552EC" w:rsidRPr="00382667" w:rsidRDefault="004552EC" w:rsidP="0013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используются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елей), детей) и сотрудников ДОУ.</w:t>
      </w:r>
    </w:p>
    <w:p w:rsidR="004552EC" w:rsidRDefault="004552EC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52EC" w:rsidRPr="009B59AD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>3.    Общие сведения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3826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образовательном процессе</w:t>
      </w:r>
    </w:p>
    <w:p w:rsidR="004552EC" w:rsidRPr="00382667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ольного образования ДОУ (далее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4552EC" w:rsidRPr="00382667" w:rsidRDefault="004552EC" w:rsidP="004552E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4552EC" w:rsidRPr="00382667" w:rsidRDefault="004552EC" w:rsidP="004552E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Pr="00382667" w:rsidRDefault="004552EC" w:rsidP="004552E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4552EC" w:rsidRDefault="004552EC" w:rsidP="004552E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детства. </w:t>
      </w:r>
    </w:p>
    <w:p w:rsidR="004552EC" w:rsidRPr="00382667" w:rsidRDefault="004552EC" w:rsidP="004552E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формой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воспитания </w:t>
      </w: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является игра и виды детской деятельности </w:t>
      </w:r>
      <w:r w:rsidRPr="0038266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(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4552EC" w:rsidRPr="00382667" w:rsidRDefault="004552EC" w:rsidP="004552EC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комплексно-тематический принцип планирования.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 201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ве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 xml:space="preserve">лась активная работа по реализации ФГОС </w:t>
      </w:r>
      <w:proofErr w:type="gramStart"/>
      <w:r w:rsidR="00661D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661D86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ДОУ.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За отчётный период в ДОУ проведены следующие мероприятия: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Courier New" w:hAnsi="Times New Roman" w:cs="Times New Roman"/>
          <w:sz w:val="24"/>
          <w:szCs w:val="24"/>
        </w:rPr>
        <w:t xml:space="preserve">o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Создан банк нормативно-правовых документов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>, регионального уровней, регламентирующих введение и реализацию ФГОС ДО.</w:t>
      </w:r>
    </w:p>
    <w:p w:rsidR="004552EC" w:rsidRPr="00130E0F" w:rsidRDefault="004552EC" w:rsidP="005F70A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Courier New" w:hAnsi="Times New Roman" w:cs="Times New Roman"/>
          <w:sz w:val="24"/>
          <w:szCs w:val="24"/>
        </w:rPr>
        <w:t xml:space="preserve">o 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Налажено взаимодействие с социальными партнёрами: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библиотекой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>СДК с. Найхин</w:t>
      </w:r>
      <w:r w:rsidR="003149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D86">
        <w:rPr>
          <w:rFonts w:ascii="Times New Roman" w:eastAsia="Times New Roman" w:hAnsi="Times New Roman" w:cs="Times New Roman"/>
          <w:sz w:val="24"/>
          <w:szCs w:val="24"/>
        </w:rPr>
        <w:t>Найхинской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>амбулаторией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 xml:space="preserve">БОУ СОШ </w:t>
      </w:r>
      <w:proofErr w:type="spellStart"/>
      <w:r w:rsidR="00661D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661D8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661D86">
        <w:rPr>
          <w:rFonts w:ascii="Times New Roman" w:eastAsia="Times New Roman" w:hAnsi="Times New Roman" w:cs="Times New Roman"/>
          <w:sz w:val="24"/>
          <w:szCs w:val="24"/>
        </w:rPr>
        <w:t>айхин</w:t>
      </w:r>
      <w:proofErr w:type="spellEnd"/>
      <w:r w:rsidR="00E828F9">
        <w:rPr>
          <w:rFonts w:ascii="Times New Roman" w:eastAsia="Times New Roman" w:hAnsi="Times New Roman" w:cs="Times New Roman"/>
          <w:sz w:val="24"/>
          <w:szCs w:val="24"/>
        </w:rPr>
        <w:t>, МАОУ ДО ЦДТ с. Найхин.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ый процесс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образовательной программой дошкольного образования М</w:t>
      </w:r>
      <w:r w:rsidR="00661D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АДОУ «Детский сад </w:t>
      </w:r>
      <w:proofErr w:type="spellStart"/>
      <w:r w:rsidR="00661D86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Start"/>
      <w:r w:rsidR="00661D86">
        <w:rPr>
          <w:rFonts w:ascii="Times New Roman" w:eastAsia="Times New Roman" w:hAnsi="Times New Roman" w:cs="Times New Roman"/>
          <w:b/>
          <w:i/>
          <w:sz w:val="24"/>
          <w:szCs w:val="24"/>
        </w:rPr>
        <w:t>.Н</w:t>
      </w:r>
      <w:proofErr w:type="gramEnd"/>
      <w:r w:rsidR="00661D86">
        <w:rPr>
          <w:rFonts w:ascii="Times New Roman" w:eastAsia="Times New Roman" w:hAnsi="Times New Roman" w:cs="Times New Roman"/>
          <w:b/>
          <w:i/>
          <w:sz w:val="24"/>
          <w:szCs w:val="24"/>
        </w:rPr>
        <w:t>айхин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4552EC" w:rsidRDefault="004552EC" w:rsidP="004552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2EC" w:rsidRPr="00D37955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52EC" w:rsidRPr="00D37955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955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образовательного процесса</w:t>
      </w:r>
    </w:p>
    <w:p w:rsidR="004552EC" w:rsidRPr="00382667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ДОУ  реализует О</w:t>
      </w:r>
      <w:r w:rsidR="00130E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прошедшую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экспертизу в 201</w:t>
      </w:r>
      <w:r w:rsidR="00EA13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обеспечение ООП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Комплексные программы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5902" w:rsidRDefault="004552EC" w:rsidP="00EC590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1.«От рождения до школы» под ред.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>, Т.С. Комаровой + методическое обеспечение к Программе;</w:t>
      </w:r>
    </w:p>
    <w:p w:rsidR="00EC5902" w:rsidRPr="00EC5902" w:rsidRDefault="00EC5902" w:rsidP="00EC5902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53501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дополнительных образовательных программ дошкольного образования следующей направленности:</w:t>
      </w:r>
    </w:p>
    <w:p w:rsidR="00EC5902" w:rsidRPr="002F2B37" w:rsidRDefault="00EC5902" w:rsidP="00EC590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2B37" w:rsidRPr="002F2B37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 воспитание</w:t>
      </w:r>
      <w:r w:rsidRPr="002F2B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 программ</w:t>
      </w:r>
      <w:r w:rsidR="002F2B37" w:rsidRPr="002F2B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«Наш дом природа»</w:t>
      </w:r>
    </w:p>
    <w:p w:rsidR="00EC5902" w:rsidRPr="002F2B37" w:rsidRDefault="002F2B37" w:rsidP="00EC5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физическая культура для малышей</w:t>
      </w:r>
      <w:r w:rsidR="00EC5902" w:rsidRPr="002F2B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2F2B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С.Я. </w:t>
      </w:r>
      <w:proofErr w:type="spellStart"/>
      <w:r w:rsidRPr="002F2B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Лайзане</w:t>
      </w:r>
      <w:proofErr w:type="spellEnd"/>
    </w:p>
    <w:p w:rsidR="00EC5902" w:rsidRPr="001A4A18" w:rsidRDefault="00EC5902" w:rsidP="00EC590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осуществляется в соответствии с О</w:t>
      </w:r>
      <w:r w:rsidR="00130E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годовым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планированием и учебным планом непосредственно образовательной деятельности с учетом возраста детей.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условия для разностороннего развития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4552EC" w:rsidRPr="00D37955" w:rsidRDefault="004552EC" w:rsidP="004552E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4552EC" w:rsidRPr="00D37955" w:rsidRDefault="004552EC" w:rsidP="004552E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при проведении режимных моментов;</w:t>
      </w:r>
    </w:p>
    <w:p w:rsidR="004552EC" w:rsidRDefault="004552EC" w:rsidP="004552E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55">
        <w:rPr>
          <w:rFonts w:ascii="Times New Roman" w:eastAsia="Times New Roman" w:hAnsi="Times New Roman" w:cs="Times New Roman"/>
          <w:sz w:val="24"/>
          <w:szCs w:val="24"/>
        </w:rPr>
        <w:t>при взаимодействии с родителями (законными представителями)</w:t>
      </w:r>
    </w:p>
    <w:p w:rsidR="004552EC" w:rsidRDefault="004552EC" w:rsidP="004552E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свободная деятельность детей</w:t>
      </w:r>
    </w:p>
    <w:p w:rsidR="004552EC" w:rsidRPr="00D37955" w:rsidRDefault="004552EC" w:rsidP="004552EC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>В середине НОД педагоги проводят физкультминутку. Между НОД предусмотрены перерывы продолжительностью 10 минут.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работе с детьми педагоги используют образовательные технологии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типа: развивающе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проблемно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обучения, проектную деятельность.</w:t>
      </w:r>
    </w:p>
    <w:p w:rsidR="004552EC" w:rsidRPr="00382667" w:rsidRDefault="004552EC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4552EC" w:rsidRDefault="004552EC" w:rsidP="002E4E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2EC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2EC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D3795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образовательной работы ДОУ</w:t>
      </w:r>
    </w:p>
    <w:p w:rsidR="004552EC" w:rsidRPr="00D37955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4552EC" w:rsidRDefault="004552EC" w:rsidP="00422D3A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основе системы повышения квалификации в ДОУ лежат следующие управленческие документы: график повышения квалификации педагогических </w:t>
      </w:r>
      <w:r w:rsidR="00661D86">
        <w:rPr>
          <w:rFonts w:ascii="Times New Roman" w:eastAsia="Times New Roman" w:hAnsi="Times New Roman" w:cs="Times New Roman"/>
          <w:sz w:val="24"/>
          <w:szCs w:val="24"/>
        </w:rPr>
        <w:t>и руководящих работников на 201</w:t>
      </w:r>
      <w:r w:rsidR="00422D3A">
        <w:rPr>
          <w:rFonts w:ascii="Times New Roman" w:eastAsia="Times New Roman" w:hAnsi="Times New Roman" w:cs="Times New Roman"/>
          <w:sz w:val="24"/>
          <w:szCs w:val="24"/>
        </w:rPr>
        <w:t>7 – 2022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г.г., ежегодный план работы ДОУ, гра</w:t>
      </w:r>
      <w:r w:rsidR="00422D3A">
        <w:rPr>
          <w:rFonts w:ascii="Times New Roman" w:eastAsia="Times New Roman" w:hAnsi="Times New Roman" w:cs="Times New Roman"/>
          <w:sz w:val="24"/>
          <w:szCs w:val="24"/>
        </w:rPr>
        <w:t>фик аттестации педагогов на 2017 – 2022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552EC" w:rsidRDefault="00422D3A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>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1369" w:rsidRDefault="00422D3A" w:rsidP="00130E0F">
      <w:pPr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552EC" w:rsidRDefault="00130E0F" w:rsidP="00130E0F">
      <w:pPr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</w:t>
      </w:r>
      <w:r w:rsidR="004552EC" w:rsidRPr="00C600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профессионального уровня педагогического коллектива</w:t>
      </w:r>
    </w:p>
    <w:tbl>
      <w:tblPr>
        <w:tblStyle w:val="aa"/>
        <w:tblpPr w:leftFromText="180" w:rightFromText="180" w:vertAnchor="text" w:horzAnchor="margin" w:tblpXSpec="center" w:tblpY="147"/>
        <w:tblW w:w="10065" w:type="dxa"/>
        <w:tblLayout w:type="fixed"/>
        <w:tblLook w:val="04A0" w:firstRow="1" w:lastRow="0" w:firstColumn="1" w:lastColumn="0" w:noHBand="0" w:noVBand="1"/>
      </w:tblPr>
      <w:tblGrid>
        <w:gridCol w:w="818"/>
        <w:gridCol w:w="1168"/>
        <w:gridCol w:w="1134"/>
        <w:gridCol w:w="1275"/>
        <w:gridCol w:w="1276"/>
        <w:gridCol w:w="1418"/>
        <w:gridCol w:w="708"/>
        <w:gridCol w:w="708"/>
        <w:gridCol w:w="709"/>
        <w:gridCol w:w="851"/>
      </w:tblGrid>
      <w:tr w:rsidR="004552EC" w:rsidRPr="00C600C5" w:rsidTr="00B32986">
        <w:trPr>
          <w:trHeight w:val="705"/>
        </w:trPr>
        <w:tc>
          <w:tcPr>
            <w:tcW w:w="818" w:type="dxa"/>
            <w:vMerge w:val="restart"/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68" w:type="dxa"/>
            <w:vMerge w:val="restart"/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Численный состав</w:t>
            </w:r>
          </w:p>
        </w:tc>
        <w:tc>
          <w:tcPr>
            <w:tcW w:w="5811" w:type="dxa"/>
            <w:gridSpan w:val="5"/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</w:tr>
      <w:tr w:rsidR="004552EC" w:rsidRPr="00C600C5" w:rsidTr="00B32986">
        <w:trPr>
          <w:cantSplit/>
          <w:trHeight w:val="1134"/>
        </w:trPr>
        <w:tc>
          <w:tcPr>
            <w:tcW w:w="818" w:type="dxa"/>
            <w:vMerge/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Высшее </w:t>
            </w:r>
            <w:proofErr w:type="spellStart"/>
            <w:r w:rsidRPr="00C600C5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  <w:r w:rsidRPr="00C600C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 xml:space="preserve">Среднее </w:t>
            </w:r>
            <w:proofErr w:type="spellStart"/>
            <w:r w:rsidRPr="00C600C5"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  <w:r w:rsidRPr="00C600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552EC" w:rsidRPr="00C600C5" w:rsidRDefault="004552EC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Среднее специальное</w:t>
            </w:r>
          </w:p>
        </w:tc>
        <w:tc>
          <w:tcPr>
            <w:tcW w:w="708" w:type="dxa"/>
            <w:textDirection w:val="btLr"/>
          </w:tcPr>
          <w:p w:rsidR="004552EC" w:rsidRPr="00C600C5" w:rsidRDefault="00E828F9" w:rsidP="00B32986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кпк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552EC" w:rsidRPr="00C600C5" w:rsidRDefault="004552EC" w:rsidP="00B32986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552EC" w:rsidRPr="00C600C5" w:rsidRDefault="004552EC" w:rsidP="00B32986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552EC" w:rsidRPr="00C600C5" w:rsidRDefault="004552EC" w:rsidP="00B32986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соответствие</w:t>
            </w:r>
          </w:p>
        </w:tc>
      </w:tr>
      <w:tr w:rsidR="004552EC" w:rsidRPr="00C600C5" w:rsidTr="00B32986">
        <w:tc>
          <w:tcPr>
            <w:tcW w:w="818" w:type="dxa"/>
          </w:tcPr>
          <w:p w:rsidR="004552EC" w:rsidRPr="00C600C5" w:rsidRDefault="004552EC" w:rsidP="003E00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201</w:t>
            </w:r>
            <w:r w:rsidR="00661D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68" w:type="dxa"/>
          </w:tcPr>
          <w:p w:rsidR="004552EC" w:rsidRPr="00C600C5" w:rsidRDefault="00661D86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2EC" w:rsidRPr="00C600C5" w:rsidRDefault="00661D86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552EC" w:rsidRPr="00C600C5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552EC" w:rsidRPr="00C600C5" w:rsidRDefault="00661D86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52EC" w:rsidRPr="00C600C5" w:rsidRDefault="00EA1369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52EC" w:rsidRPr="00C600C5" w:rsidRDefault="00EA1369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552EC" w:rsidRPr="00C600C5" w:rsidRDefault="00E828F9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52EC" w:rsidRPr="00C600C5" w:rsidRDefault="00661D86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52EC" w:rsidRPr="00C600C5" w:rsidRDefault="00661D86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2EC" w:rsidRPr="00C600C5" w:rsidRDefault="00422D3A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552EC" w:rsidRPr="00C600C5" w:rsidTr="00B32986">
        <w:tc>
          <w:tcPr>
            <w:tcW w:w="818" w:type="dxa"/>
          </w:tcPr>
          <w:p w:rsidR="004552EC" w:rsidRPr="00C600C5" w:rsidRDefault="004552EC" w:rsidP="003E00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0C5">
              <w:rPr>
                <w:rFonts w:ascii="Times New Roman" w:eastAsia="Times New Roman" w:hAnsi="Times New Roman" w:cs="Times New Roman"/>
              </w:rPr>
              <w:t>201</w:t>
            </w:r>
            <w:r w:rsidR="00661D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68" w:type="dxa"/>
          </w:tcPr>
          <w:p w:rsidR="004552EC" w:rsidRPr="00C600C5" w:rsidRDefault="00661D86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52EC" w:rsidRPr="00C600C5" w:rsidRDefault="00422D3A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4552EC" w:rsidRPr="00C600C5">
              <w:rPr>
                <w:rFonts w:ascii="Times New Roman" w:eastAsia="Times New Roman" w:hAnsi="Times New Roman" w:cs="Times New Roman"/>
              </w:rPr>
              <w:t xml:space="preserve"> чел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552EC" w:rsidRPr="00C600C5" w:rsidRDefault="00422D3A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552EC" w:rsidRPr="00C600C5" w:rsidRDefault="00422D3A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552EC" w:rsidRPr="00C600C5" w:rsidRDefault="003E0021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552EC" w:rsidRPr="00C600C5" w:rsidRDefault="00E828F9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552EC" w:rsidRPr="00C600C5" w:rsidRDefault="00422D3A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52EC" w:rsidRPr="00C600C5" w:rsidRDefault="00422D3A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552EC" w:rsidRPr="00C600C5" w:rsidRDefault="00422D3A" w:rsidP="00B329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4552EC" w:rsidRDefault="004552EC" w:rsidP="002E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педагогического коллектива и, в конечном счете, на обеспечение качества образовательного процесса ДОУ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1BB" w:rsidRDefault="004552EC" w:rsidP="003611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 w:rsidR="003611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1BB" w:rsidRPr="005C3156" w:rsidRDefault="005C3156" w:rsidP="005C3156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1BB" w:rsidRDefault="003611BB" w:rsidP="003611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611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 течени</w:t>
      </w:r>
      <w:proofErr w:type="gramStart"/>
      <w:r w:rsidRPr="003611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и</w:t>
      </w:r>
      <w:proofErr w:type="gramEnd"/>
      <w:r w:rsidRPr="003611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201</w:t>
      </w:r>
      <w:r w:rsidR="00422D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7</w:t>
      </w:r>
      <w:r w:rsidRPr="003611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года были проведены следующие мероприятия:</w:t>
      </w:r>
    </w:p>
    <w:p w:rsidR="003611BB" w:rsidRDefault="003611BB" w:rsidP="003611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1BB" w:rsidRPr="002F2B37" w:rsidRDefault="003611BB" w:rsidP="00845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11BB" w:rsidRPr="002F2B37" w:rsidRDefault="002F2B37" w:rsidP="002F2B37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*Физкультурное </w:t>
      </w:r>
      <w:r w:rsidR="003611BB"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</w:t>
      </w: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лечение – «Зима, зима!»</w:t>
      </w:r>
      <w:proofErr w:type="gramStart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,(</w:t>
      </w:r>
      <w:proofErr w:type="gramEnd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январь) </w:t>
      </w:r>
      <w:r w:rsidR="003611BB"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</w:t>
      </w:r>
    </w:p>
    <w:p w:rsidR="003611BB" w:rsidRPr="002F2B37" w:rsidRDefault="003611BB" w:rsidP="003611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*Праздник – «Будем в армии служить», спортивный праздник «День защитника отечества» </w:t>
      </w:r>
      <w:proofErr w:type="gramStart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-(</w:t>
      </w:r>
      <w:proofErr w:type="gramEnd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февраль).</w:t>
      </w:r>
    </w:p>
    <w:p w:rsidR="003611BB" w:rsidRPr="002F2B37" w:rsidRDefault="003611BB" w:rsidP="003611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*Развлечение – «</w:t>
      </w:r>
      <w:r w:rsidR="009A2209"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мамой</w:t>
      </w: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(март)</w:t>
      </w:r>
    </w:p>
    <w:p w:rsidR="003611BB" w:rsidRPr="002F2B37" w:rsidRDefault="003611BB" w:rsidP="003611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*Развлечение – «День смеха», «День птиц»,   « - (апрель)</w:t>
      </w:r>
    </w:p>
    <w:p w:rsidR="003611BB" w:rsidRPr="002F2B37" w:rsidRDefault="003611BB" w:rsidP="003611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*Праздник </w:t>
      </w:r>
      <w:proofErr w:type="gramStart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–«</w:t>
      </w:r>
      <w:proofErr w:type="gramEnd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 Победы», « До свидания детский сад!», - (май).</w:t>
      </w:r>
    </w:p>
    <w:p w:rsidR="003611BB" w:rsidRPr="002F2B37" w:rsidRDefault="003611BB" w:rsidP="003611B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*Физкультурное развлечение «</w:t>
      </w:r>
      <w:r w:rsidR="005F70A0"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Путешествие в страну мыльных пузырей</w:t>
      </w: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!» (июнь)</w:t>
      </w:r>
    </w:p>
    <w:p w:rsidR="005D07A1" w:rsidRPr="002F2B37" w:rsidRDefault="003611BB" w:rsidP="005D07A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</w:t>
      </w:r>
      <w:proofErr w:type="gramStart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175EF"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сыном, вместе с дочкой</w:t>
      </w: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(июль)</w:t>
      </w:r>
    </w:p>
    <w:p w:rsidR="005D07A1" w:rsidRPr="00845716" w:rsidRDefault="005D07A1" w:rsidP="0084571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</w:t>
      </w:r>
      <w:proofErr w:type="gramStart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5066D"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Путешествие в город дорожных знаков</w:t>
      </w: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(август)</w:t>
      </w:r>
    </w:p>
    <w:p w:rsidR="00845716" w:rsidRPr="002F2B37" w:rsidRDefault="002F2B37" w:rsidP="0084571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</w:t>
      </w:r>
      <w:r w:rsidR="00845716"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*Праздники – «День знаний», «День дошкольного работника»  - (сентябрь) </w:t>
      </w:r>
    </w:p>
    <w:p w:rsidR="00845716" w:rsidRPr="002F2B37" w:rsidRDefault="00845716" w:rsidP="0084571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*Праздники - «Осенняя сказка», «Здравствуй осень золотая!»  (октябрь)</w:t>
      </w:r>
    </w:p>
    <w:p w:rsidR="00845716" w:rsidRPr="002F2B37" w:rsidRDefault="00845716" w:rsidP="0084571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*Показ </w:t>
      </w:r>
      <w:proofErr w:type="spellStart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видеопрезентации</w:t>
      </w:r>
      <w:proofErr w:type="spellEnd"/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«День матери» - (ноябрь)</w:t>
      </w:r>
    </w:p>
    <w:p w:rsidR="00845716" w:rsidRPr="002F2B37" w:rsidRDefault="00845716" w:rsidP="00845716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B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*Новогодние утренники – декабрь</w:t>
      </w:r>
    </w:p>
    <w:p w:rsidR="003611BB" w:rsidRPr="002F2B37" w:rsidRDefault="003611BB" w:rsidP="003611B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9A2209" w:rsidRDefault="009A2209" w:rsidP="000219F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:rsidR="000219FD" w:rsidRDefault="004552EC" w:rsidP="000219F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422D3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году возросла результативность участия педагогов и воспитанников ДОУ в различных конкурсах:</w:t>
      </w:r>
    </w:p>
    <w:p w:rsidR="00E940B6" w:rsidRDefault="00E940B6" w:rsidP="000219F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9FD" w:rsidRDefault="004552EC" w:rsidP="000219FD">
      <w:pPr>
        <w:spacing w:after="0" w:line="240" w:lineRule="auto"/>
        <w:ind w:left="-567" w:firstLine="425"/>
        <w:jc w:val="both"/>
      </w:pPr>
      <w:r w:rsidRPr="005D07A1"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="000219FD" w:rsidRPr="000219FD">
        <w:t xml:space="preserve"> </w:t>
      </w:r>
    </w:p>
    <w:p w:rsidR="00E940B6" w:rsidRPr="001E5EC6" w:rsidRDefault="001E5EC6" w:rsidP="00E940B6">
      <w:pPr>
        <w:pStyle w:val="a3"/>
        <w:spacing w:before="0" w:beforeAutospacing="0" w:after="0" w:afterAutospacing="0"/>
        <w:rPr>
          <w:color w:val="000000" w:themeColor="text1"/>
        </w:rPr>
      </w:pPr>
      <w:r w:rsidRPr="001E5EC6">
        <w:rPr>
          <w:color w:val="000000" w:themeColor="text1"/>
        </w:rPr>
        <w:t>В апреле</w:t>
      </w:r>
      <w:r w:rsidR="00E940B6" w:rsidRPr="001E5EC6">
        <w:rPr>
          <w:color w:val="000000" w:themeColor="text1"/>
        </w:rPr>
        <w:t xml:space="preserve"> 2</w:t>
      </w:r>
      <w:r w:rsidR="00845716" w:rsidRPr="001E5EC6">
        <w:rPr>
          <w:color w:val="000000" w:themeColor="text1"/>
        </w:rPr>
        <w:t>017</w:t>
      </w:r>
      <w:r w:rsidR="00E940B6" w:rsidRPr="001E5EC6">
        <w:rPr>
          <w:color w:val="000000" w:themeColor="text1"/>
        </w:rPr>
        <w:t xml:space="preserve">г. </w:t>
      </w:r>
      <w:r w:rsidR="00B145FA" w:rsidRPr="001E5EC6">
        <w:rPr>
          <w:color w:val="000000" w:themeColor="text1"/>
        </w:rPr>
        <w:t>дети старшей г</w:t>
      </w:r>
      <w:r w:rsidRPr="001E5EC6">
        <w:rPr>
          <w:color w:val="000000" w:themeColor="text1"/>
        </w:rPr>
        <w:t>руппы приняли участие в олимпиаде по познавательному развитию.</w:t>
      </w:r>
    </w:p>
    <w:p w:rsidR="00DD66D5" w:rsidRPr="001E5EC6" w:rsidRDefault="00B145FA" w:rsidP="00E940B6">
      <w:pPr>
        <w:pStyle w:val="a3"/>
        <w:spacing w:before="0" w:beforeAutospacing="0" w:after="0" w:afterAutospacing="0"/>
        <w:rPr>
          <w:color w:val="000000" w:themeColor="text1"/>
        </w:rPr>
      </w:pPr>
      <w:r w:rsidRPr="001E5EC6">
        <w:rPr>
          <w:color w:val="000000" w:themeColor="text1"/>
        </w:rPr>
        <w:t xml:space="preserve"> По итогам конкурса среди </w:t>
      </w:r>
      <w:r w:rsidR="001E5EC6" w:rsidRPr="001E5EC6">
        <w:rPr>
          <w:color w:val="000000" w:themeColor="text1"/>
        </w:rPr>
        <w:t>победителей, победило 3 ребенка с нашего ДОУ</w:t>
      </w:r>
      <w:proofErr w:type="gramStart"/>
      <w:r w:rsidR="001E5EC6" w:rsidRPr="001E5EC6">
        <w:rPr>
          <w:color w:val="000000" w:themeColor="text1"/>
        </w:rPr>
        <w:t xml:space="preserve"> .</w:t>
      </w:r>
      <w:proofErr w:type="gramEnd"/>
    </w:p>
    <w:p w:rsidR="000219FD" w:rsidRPr="001E5EC6" w:rsidRDefault="00B145FA" w:rsidP="000219FD">
      <w:pPr>
        <w:pStyle w:val="a3"/>
        <w:tabs>
          <w:tab w:val="left" w:pos="4200"/>
        </w:tabs>
        <w:rPr>
          <w:color w:val="000000" w:themeColor="text1"/>
        </w:rPr>
      </w:pPr>
      <w:r w:rsidRPr="001E5EC6">
        <w:rPr>
          <w:color w:val="000000" w:themeColor="text1"/>
          <w:u w:val="single"/>
        </w:rPr>
        <w:t xml:space="preserve"> </w:t>
      </w:r>
    </w:p>
    <w:p w:rsidR="000219FD" w:rsidRPr="00C5066D" w:rsidRDefault="000219FD" w:rsidP="00C5066D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0219FD" w:rsidRDefault="00422D3A" w:rsidP="000219FD">
      <w:pPr>
        <w:pStyle w:val="a3"/>
        <w:numPr>
          <w:ilvl w:val="0"/>
          <w:numId w:val="22"/>
        </w:numPr>
        <w:rPr>
          <w:rStyle w:val="a5"/>
        </w:rPr>
      </w:pPr>
      <w:r>
        <w:rPr>
          <w:u w:val="single"/>
        </w:rPr>
        <w:t xml:space="preserve">На </w:t>
      </w:r>
      <w:proofErr w:type="gramStart"/>
      <w:r>
        <w:rPr>
          <w:u w:val="single"/>
        </w:rPr>
        <w:t>районном</w:t>
      </w:r>
      <w:proofErr w:type="gramEnd"/>
      <w:r>
        <w:rPr>
          <w:u w:val="single"/>
        </w:rPr>
        <w:t xml:space="preserve"> </w:t>
      </w:r>
      <w:r w:rsidR="000219FD">
        <w:rPr>
          <w:u w:val="single"/>
        </w:rPr>
        <w:t xml:space="preserve"> уровнях</w:t>
      </w:r>
      <w:r w:rsidR="000219FD">
        <w:rPr>
          <w:rStyle w:val="a5"/>
        </w:rPr>
        <w:t xml:space="preserve"> </w:t>
      </w:r>
    </w:p>
    <w:p w:rsidR="001E5EC6" w:rsidRPr="001E5EC6" w:rsidRDefault="001E5EC6" w:rsidP="001E5EC6">
      <w:pPr>
        <w:pStyle w:val="a3"/>
        <w:ind w:left="786"/>
        <w:rPr>
          <w:rStyle w:val="a5"/>
          <w:b w:val="0"/>
        </w:rPr>
      </w:pPr>
      <w:r w:rsidRPr="001E5EC6">
        <w:rPr>
          <w:rStyle w:val="a5"/>
          <w:b w:val="0"/>
        </w:rPr>
        <w:t>В январе 2017 года Зенкова А.В. приняла участие в муниципальном конкурсе «Лучший педагог 2017» , где была награждена дипломом участника.</w:t>
      </w:r>
    </w:p>
    <w:p w:rsidR="00356B93" w:rsidRPr="001E5EC6" w:rsidRDefault="00845716" w:rsidP="00356B93">
      <w:pPr>
        <w:pStyle w:val="a3"/>
        <w:ind w:left="786"/>
        <w:rPr>
          <w:rStyle w:val="a5"/>
          <w:b w:val="0"/>
          <w:color w:val="000000" w:themeColor="text1"/>
        </w:rPr>
      </w:pPr>
      <w:r w:rsidRPr="001E5EC6">
        <w:rPr>
          <w:rStyle w:val="a5"/>
          <w:b w:val="0"/>
          <w:color w:val="000000" w:themeColor="text1"/>
        </w:rPr>
        <w:t>С января 2017 г. по март 2017</w:t>
      </w:r>
      <w:r w:rsidR="00356B93" w:rsidRPr="001E5EC6">
        <w:rPr>
          <w:rStyle w:val="a5"/>
          <w:b w:val="0"/>
          <w:color w:val="000000" w:themeColor="text1"/>
        </w:rPr>
        <w:t xml:space="preserve"> г. педагоги приняли участие в муниципальном конкурсе </w:t>
      </w:r>
      <w:r w:rsidR="001E5EC6" w:rsidRPr="001E5EC6">
        <w:rPr>
          <w:rStyle w:val="a5"/>
          <w:b w:val="0"/>
          <w:color w:val="000000" w:themeColor="text1"/>
        </w:rPr>
        <w:t xml:space="preserve"> на лучшее оформление</w:t>
      </w:r>
      <w:r w:rsidR="009F6F1D">
        <w:rPr>
          <w:rStyle w:val="a5"/>
          <w:b w:val="0"/>
          <w:color w:val="000000" w:themeColor="text1"/>
        </w:rPr>
        <w:t xml:space="preserve"> зимних участков</w:t>
      </w:r>
      <w:r w:rsidR="001E5EC6" w:rsidRPr="001E5EC6">
        <w:rPr>
          <w:rStyle w:val="a5"/>
          <w:b w:val="0"/>
          <w:color w:val="000000" w:themeColor="text1"/>
        </w:rPr>
        <w:t>, где заняли 3</w:t>
      </w:r>
      <w:r w:rsidR="009F6F1D">
        <w:rPr>
          <w:rStyle w:val="a5"/>
          <w:b w:val="0"/>
          <w:color w:val="000000" w:themeColor="text1"/>
        </w:rPr>
        <w:t xml:space="preserve"> место и были награждены дипломом 3 степени.</w:t>
      </w:r>
    </w:p>
    <w:p w:rsidR="00B145FA" w:rsidRPr="001E5EC6" w:rsidRDefault="001E5EC6" w:rsidP="00B145FA">
      <w:pPr>
        <w:pStyle w:val="a3"/>
        <w:ind w:left="786"/>
        <w:rPr>
          <w:rStyle w:val="a5"/>
          <w:b w:val="0"/>
          <w:color w:val="000000" w:themeColor="text1"/>
        </w:rPr>
      </w:pPr>
      <w:proofErr w:type="gramStart"/>
      <w:r w:rsidRPr="001E5EC6">
        <w:rPr>
          <w:rStyle w:val="a5"/>
          <w:b w:val="0"/>
          <w:color w:val="000000" w:themeColor="text1"/>
        </w:rPr>
        <w:t>В апреле</w:t>
      </w:r>
      <w:r w:rsidR="00B145FA" w:rsidRPr="001E5EC6">
        <w:rPr>
          <w:rStyle w:val="a5"/>
          <w:b w:val="0"/>
          <w:color w:val="000000" w:themeColor="text1"/>
        </w:rPr>
        <w:t xml:space="preserve"> 2</w:t>
      </w:r>
      <w:r w:rsidRPr="001E5EC6">
        <w:rPr>
          <w:rStyle w:val="a5"/>
          <w:b w:val="0"/>
          <w:color w:val="000000" w:themeColor="text1"/>
        </w:rPr>
        <w:t xml:space="preserve">018 г. Зенкова А.В., Киле Н.А. и </w:t>
      </w:r>
      <w:proofErr w:type="spellStart"/>
      <w:r w:rsidRPr="001E5EC6">
        <w:rPr>
          <w:rStyle w:val="a5"/>
          <w:b w:val="0"/>
          <w:color w:val="000000" w:themeColor="text1"/>
        </w:rPr>
        <w:t>Пассар</w:t>
      </w:r>
      <w:proofErr w:type="spellEnd"/>
      <w:r w:rsidRPr="001E5EC6">
        <w:rPr>
          <w:rStyle w:val="a5"/>
          <w:b w:val="0"/>
          <w:color w:val="000000" w:themeColor="text1"/>
        </w:rPr>
        <w:t xml:space="preserve"> Э.П.. приняли участие в муниципальной выставке-ярмарки педагогических инноваций</w:t>
      </w:r>
      <w:r w:rsidR="00B145FA" w:rsidRPr="001E5EC6">
        <w:rPr>
          <w:rStyle w:val="a5"/>
          <w:b w:val="0"/>
          <w:color w:val="000000" w:themeColor="text1"/>
        </w:rPr>
        <w:t>, получили сертификаты участника конкурса.</w:t>
      </w:r>
      <w:proofErr w:type="gramEnd"/>
    </w:p>
    <w:p w:rsidR="00B145FA" w:rsidRPr="001E5EC6" w:rsidRDefault="001E5EC6" w:rsidP="00DD66D5">
      <w:pPr>
        <w:pStyle w:val="a3"/>
        <w:rPr>
          <w:color w:val="000000" w:themeColor="text1"/>
        </w:rPr>
      </w:pPr>
      <w:proofErr w:type="gramStart"/>
      <w:r w:rsidRPr="001E5EC6">
        <w:rPr>
          <w:color w:val="000000" w:themeColor="text1"/>
        </w:rPr>
        <w:t>В мае</w:t>
      </w:r>
      <w:r w:rsidR="000219FD" w:rsidRPr="001E5EC6">
        <w:rPr>
          <w:color w:val="000000" w:themeColor="text1"/>
        </w:rPr>
        <w:t xml:space="preserve"> 201</w:t>
      </w:r>
      <w:r w:rsidRPr="001E5EC6">
        <w:rPr>
          <w:color w:val="000000" w:themeColor="text1"/>
        </w:rPr>
        <w:t>7 г. Зенкова А.В. приняла участие в муниципальной онлайн-олимпиады для педагогов дошкольного образования</w:t>
      </w:r>
      <w:r w:rsidR="00356B93" w:rsidRPr="001E5EC6">
        <w:rPr>
          <w:color w:val="000000" w:themeColor="text1"/>
        </w:rPr>
        <w:t>.</w:t>
      </w:r>
      <w:proofErr w:type="gramEnd"/>
    </w:p>
    <w:p w:rsidR="000219FD" w:rsidRPr="00BF7AE3" w:rsidRDefault="00AD4786" w:rsidP="00DD66D5">
      <w:pPr>
        <w:pStyle w:val="a3"/>
        <w:tabs>
          <w:tab w:val="left" w:pos="4200"/>
        </w:tabs>
        <w:rPr>
          <w:color w:val="FF0000"/>
          <w:u w:val="single"/>
        </w:rPr>
      </w:pPr>
      <w:r w:rsidRPr="00BF7AE3">
        <w:rPr>
          <w:color w:val="FF0000"/>
          <w:u w:val="single"/>
        </w:rPr>
        <w:t xml:space="preserve"> </w:t>
      </w:r>
    </w:p>
    <w:p w:rsidR="00AD4786" w:rsidRDefault="00AD4786" w:rsidP="00DD66D5">
      <w:pPr>
        <w:pStyle w:val="a3"/>
        <w:tabs>
          <w:tab w:val="left" w:pos="4200"/>
        </w:tabs>
        <w:rPr>
          <w:u w:val="single"/>
        </w:rPr>
      </w:pPr>
    </w:p>
    <w:p w:rsidR="00AD4786" w:rsidRPr="000A2879" w:rsidRDefault="00AD4786" w:rsidP="00DD66D5">
      <w:pPr>
        <w:pStyle w:val="a3"/>
        <w:tabs>
          <w:tab w:val="left" w:pos="4200"/>
        </w:tabs>
        <w:rPr>
          <w:color w:val="000000" w:themeColor="text1"/>
        </w:rPr>
      </w:pPr>
    </w:p>
    <w:p w:rsidR="00E27D04" w:rsidRPr="00422D3A" w:rsidRDefault="00E27D04" w:rsidP="00E27D04">
      <w:pPr>
        <w:spacing w:before="100" w:beforeAutospacing="1" w:after="100" w:afterAutospacing="1" w:line="240" w:lineRule="auto"/>
        <w:ind w:left="720"/>
        <w:rPr>
          <w:rStyle w:val="a5"/>
          <w:rFonts w:ascii="Times New Roman" w:hAnsi="Times New Roman" w:cs="Times New Roman"/>
          <w:b w:val="0"/>
          <w:bCs w:val="0"/>
          <w:color w:val="FF0000"/>
        </w:rPr>
      </w:pPr>
    </w:p>
    <w:p w:rsidR="004552EC" w:rsidRPr="0031490F" w:rsidRDefault="0031490F" w:rsidP="00E27D0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31490F">
        <w:rPr>
          <w:rStyle w:val="a5"/>
          <w:rFonts w:ascii="Times New Roman" w:hAnsi="Times New Roman" w:cs="Times New Roman"/>
          <w:sz w:val="24"/>
          <w:szCs w:val="24"/>
        </w:rPr>
        <w:t>3. Результаты образовательной деятельности</w:t>
      </w:r>
      <w:r w:rsidRPr="0031490F">
        <w:rPr>
          <w:rFonts w:ascii="Times New Roman" w:hAnsi="Times New Roman" w:cs="Times New Roman"/>
          <w:sz w:val="24"/>
          <w:szCs w:val="24"/>
        </w:rPr>
        <w:t xml:space="preserve"> </w:t>
      </w:r>
      <w:r w:rsidR="004552EC" w:rsidRPr="0031490F">
        <w:rPr>
          <w:rFonts w:ascii="Times New Roman" w:hAnsi="Times New Roman" w:cs="Times New Roman"/>
          <w:b/>
          <w:sz w:val="24"/>
          <w:szCs w:val="24"/>
        </w:rPr>
        <w:t>за 201</w:t>
      </w:r>
      <w:r w:rsidR="00422D3A">
        <w:rPr>
          <w:rFonts w:ascii="Times New Roman" w:hAnsi="Times New Roman" w:cs="Times New Roman"/>
          <w:b/>
          <w:sz w:val="24"/>
          <w:szCs w:val="24"/>
        </w:rPr>
        <w:t>7</w:t>
      </w:r>
      <w:r w:rsidR="004552EC" w:rsidRPr="003149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490F" w:rsidRDefault="00AD4786" w:rsidP="0031490F">
      <w:pPr>
        <w:pStyle w:val="a3"/>
      </w:pPr>
      <w:r>
        <w:t xml:space="preserve"> В сентябре </w:t>
      </w:r>
      <w:r w:rsidR="0031490F">
        <w:t xml:space="preserve"> был проведен мониторинг развития детей по  образовательным областям.  В процессе мониторинга исследовали физические, интеллектуальные, личностные качества ребенка путем наблюдений за ребенком, бесед, игр, экспертных оценок и др. По окончании мониторинга заполнили таблицы, подсчитали баллы и процентное соотно</w:t>
      </w:r>
      <w:r w:rsidR="002F2B37">
        <w:t>шение</w:t>
      </w:r>
      <w:r w:rsidR="0031490F">
        <w:t>.</w:t>
      </w:r>
    </w:p>
    <w:p w:rsidR="002F2B37" w:rsidRPr="006B6FF8" w:rsidRDefault="0031490F" w:rsidP="002F2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3A">
        <w:rPr>
          <w:color w:val="FF0000"/>
        </w:rPr>
        <w:t xml:space="preserve"> </w:t>
      </w:r>
      <w:r w:rsidR="002F2B37">
        <w:rPr>
          <w:color w:val="FF0000"/>
        </w:rPr>
        <w:t xml:space="preserve"> </w:t>
      </w:r>
      <w:r w:rsidR="002F2B37" w:rsidRPr="006B6FF8">
        <w:rPr>
          <w:rFonts w:ascii="Times New Roman" w:hAnsi="Times New Roman" w:cs="Times New Roman"/>
          <w:b/>
          <w:sz w:val="24"/>
          <w:szCs w:val="24"/>
        </w:rPr>
        <w:t>Основные результаты освоения</w:t>
      </w:r>
      <w:r w:rsidR="002F2B37">
        <w:rPr>
          <w:rFonts w:ascii="Times New Roman" w:hAnsi="Times New Roman" w:cs="Times New Roman"/>
          <w:b/>
          <w:sz w:val="24"/>
          <w:szCs w:val="24"/>
        </w:rPr>
        <w:t xml:space="preserve"> воспитанниками программы за сентябрь</w:t>
      </w:r>
      <w:r w:rsidR="002F2B37" w:rsidRPr="006B6FF8">
        <w:rPr>
          <w:rFonts w:ascii="Times New Roman" w:hAnsi="Times New Roman" w:cs="Times New Roman"/>
          <w:b/>
          <w:sz w:val="24"/>
          <w:szCs w:val="24"/>
        </w:rPr>
        <w:t xml:space="preserve"> 2017 год МАДОУ «Детский сад с. Найхин»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"/>
        <w:gridCol w:w="1436"/>
        <w:gridCol w:w="1177"/>
        <w:gridCol w:w="1711"/>
        <w:gridCol w:w="1549"/>
        <w:gridCol w:w="1510"/>
        <w:gridCol w:w="949"/>
        <w:gridCol w:w="1017"/>
      </w:tblGrid>
      <w:tr w:rsidR="002F2B37" w:rsidRPr="002F2B37" w:rsidTr="002F2B37">
        <w:tc>
          <w:tcPr>
            <w:tcW w:w="2690" w:type="dxa"/>
            <w:gridSpan w:val="2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6" w:type="dxa"/>
            <w:gridSpan w:val="6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Уровень овладения программы по образовательным областям</w:t>
            </w:r>
          </w:p>
        </w:tc>
      </w:tr>
      <w:tr w:rsidR="002F2B37" w:rsidRPr="002F2B37" w:rsidTr="002F2B37">
        <w:tc>
          <w:tcPr>
            <w:tcW w:w="2690" w:type="dxa"/>
            <w:gridSpan w:val="2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61 ребенок</w:t>
            </w:r>
          </w:p>
        </w:tc>
        <w:tc>
          <w:tcPr>
            <w:tcW w:w="1907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365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133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098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77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816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итоговый результат</w:t>
            </w:r>
          </w:p>
        </w:tc>
      </w:tr>
      <w:tr w:rsidR="002F2B37" w:rsidRPr="002F2B37" w:rsidTr="002F2B37">
        <w:tc>
          <w:tcPr>
            <w:tcW w:w="720" w:type="dxa"/>
            <w:vMerge w:val="restart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сформирован</w:t>
            </w:r>
          </w:p>
        </w:tc>
        <w:tc>
          <w:tcPr>
            <w:tcW w:w="1907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2365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2133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2098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777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816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2F2B37" w:rsidRPr="002F2B37" w:rsidTr="002F2B37">
        <w:tc>
          <w:tcPr>
            <w:tcW w:w="720" w:type="dxa"/>
            <w:vMerge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в стадии формирования</w:t>
            </w:r>
          </w:p>
        </w:tc>
        <w:tc>
          <w:tcPr>
            <w:tcW w:w="1907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2365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2133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2098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1777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816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</w:tr>
      <w:tr w:rsidR="002F2B37" w:rsidRPr="002F2B37" w:rsidTr="002F2B37">
        <w:tc>
          <w:tcPr>
            <w:tcW w:w="720" w:type="dxa"/>
            <w:vMerge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не сформирован</w:t>
            </w:r>
          </w:p>
        </w:tc>
        <w:tc>
          <w:tcPr>
            <w:tcW w:w="1907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2365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133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2098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777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816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2F2B37" w:rsidRPr="002F2B37" w:rsidTr="002F2B37">
        <w:tc>
          <w:tcPr>
            <w:tcW w:w="2685" w:type="dxa"/>
            <w:gridSpan w:val="2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14 детей</w:t>
            </w:r>
          </w:p>
        </w:tc>
        <w:tc>
          <w:tcPr>
            <w:tcW w:w="12101" w:type="dxa"/>
            <w:gridSpan w:val="6"/>
          </w:tcPr>
          <w:p w:rsidR="002F2B37" w:rsidRPr="002F2B37" w:rsidRDefault="002F2B37" w:rsidP="002F2B37">
            <w:pPr>
              <w:spacing w:after="200" w:line="276" w:lineRule="auto"/>
              <w:ind w:left="12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подготовленность детей к школе</w:t>
            </w:r>
          </w:p>
        </w:tc>
      </w:tr>
      <w:tr w:rsidR="002F2B37" w:rsidRPr="002F2B37" w:rsidTr="002F2B37">
        <w:tc>
          <w:tcPr>
            <w:tcW w:w="720" w:type="dxa"/>
            <w:vMerge w:val="restart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сформирован</w:t>
            </w:r>
          </w:p>
        </w:tc>
        <w:tc>
          <w:tcPr>
            <w:tcW w:w="1907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2365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133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2098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777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1816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2F2B37" w:rsidRPr="002F2B37" w:rsidTr="002F2B37">
        <w:tc>
          <w:tcPr>
            <w:tcW w:w="720" w:type="dxa"/>
            <w:vMerge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в стадии формирования</w:t>
            </w:r>
          </w:p>
        </w:tc>
        <w:tc>
          <w:tcPr>
            <w:tcW w:w="1907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2365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133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2098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777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1816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</w:tr>
      <w:tr w:rsidR="002F2B37" w:rsidRPr="002F2B37" w:rsidTr="002F2B37">
        <w:tc>
          <w:tcPr>
            <w:tcW w:w="720" w:type="dxa"/>
            <w:vMerge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2F2B37" w:rsidRPr="002F2B37" w:rsidRDefault="002F2B37" w:rsidP="002F2B3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не сформирован</w:t>
            </w:r>
          </w:p>
        </w:tc>
        <w:tc>
          <w:tcPr>
            <w:tcW w:w="1907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5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133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2098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777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816" w:type="dxa"/>
          </w:tcPr>
          <w:p w:rsidR="002F2B37" w:rsidRPr="002F2B37" w:rsidRDefault="002F2B37" w:rsidP="002F2B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B37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</w:tbl>
    <w:p w:rsidR="002F2B37" w:rsidRPr="002F2B37" w:rsidRDefault="002F2B37" w:rsidP="002F2B37">
      <w:pPr>
        <w:rPr>
          <w:rFonts w:ascii="Times New Roman" w:hAnsi="Times New Roman" w:cs="Times New Roman"/>
          <w:sz w:val="20"/>
          <w:szCs w:val="20"/>
        </w:rPr>
      </w:pPr>
    </w:p>
    <w:p w:rsidR="0031490F" w:rsidRPr="00845716" w:rsidRDefault="0031490F" w:rsidP="00845716">
      <w:pPr>
        <w:rPr>
          <w:rFonts w:ascii="Times New Roman" w:hAnsi="Times New Roman" w:cs="Times New Roman"/>
          <w:sz w:val="20"/>
          <w:szCs w:val="20"/>
        </w:rPr>
      </w:pPr>
    </w:p>
    <w:p w:rsidR="0031490F" w:rsidRDefault="0031490F" w:rsidP="0031490F">
      <w:pPr>
        <w:pStyle w:val="a3"/>
      </w:pPr>
      <w:r>
        <w:t>Анализ материалов мониторинга, предоставленных педагогами ДОУ,  позволяет выстроить следующий рейтинговый порядок.</w:t>
      </w:r>
    </w:p>
    <w:p w:rsidR="0031490F" w:rsidRPr="00D9063E" w:rsidRDefault="0031490F" w:rsidP="0031490F">
      <w:pPr>
        <w:pStyle w:val="a3"/>
        <w:rPr>
          <w:color w:val="000000" w:themeColor="text1"/>
        </w:rPr>
      </w:pPr>
      <w:r w:rsidRPr="00D9063E">
        <w:rPr>
          <w:color w:val="000000" w:themeColor="text1"/>
        </w:rPr>
        <w:t>Вы</w:t>
      </w:r>
      <w:r w:rsidR="00845716">
        <w:rPr>
          <w:color w:val="000000" w:themeColor="text1"/>
        </w:rPr>
        <w:t xml:space="preserve">сокие результаты по физическому направлению </w:t>
      </w:r>
      <w:r w:rsidR="00D9063E" w:rsidRPr="00D9063E">
        <w:rPr>
          <w:color w:val="000000" w:themeColor="text1"/>
        </w:rPr>
        <w:t xml:space="preserve"> </w:t>
      </w:r>
      <w:r w:rsidR="00845716">
        <w:rPr>
          <w:rStyle w:val="a5"/>
          <w:color w:val="000000" w:themeColor="text1"/>
          <w:u w:val="single"/>
        </w:rPr>
        <w:t xml:space="preserve"> имеют 6</w:t>
      </w:r>
      <w:r w:rsidR="00D9063E" w:rsidRPr="00D9063E">
        <w:rPr>
          <w:rStyle w:val="a5"/>
          <w:color w:val="000000" w:themeColor="text1"/>
          <w:u w:val="single"/>
        </w:rPr>
        <w:t>6</w:t>
      </w:r>
      <w:r w:rsidRPr="00D9063E">
        <w:rPr>
          <w:rStyle w:val="a5"/>
          <w:color w:val="000000" w:themeColor="text1"/>
          <w:u w:val="single"/>
        </w:rPr>
        <w:t xml:space="preserve">% детей </w:t>
      </w:r>
    </w:p>
    <w:p w:rsidR="0031490F" w:rsidRPr="00D9063E" w:rsidRDefault="0031490F" w:rsidP="0031490F">
      <w:pPr>
        <w:pStyle w:val="a3"/>
        <w:rPr>
          <w:color w:val="000000" w:themeColor="text1"/>
        </w:rPr>
      </w:pPr>
      <w:r w:rsidRPr="00D9063E">
        <w:rPr>
          <w:color w:val="000000" w:themeColor="text1"/>
        </w:rPr>
        <w:t xml:space="preserve">Несколько ниже результаты по направлению </w:t>
      </w:r>
      <w:r w:rsidR="00D9063E" w:rsidRPr="00D9063E">
        <w:rPr>
          <w:rStyle w:val="a5"/>
          <w:color w:val="000000" w:themeColor="text1"/>
          <w:u w:val="single"/>
        </w:rPr>
        <w:t>социально-коммуникативное</w:t>
      </w:r>
      <w:r w:rsidRPr="00D9063E">
        <w:rPr>
          <w:rStyle w:val="a5"/>
          <w:color w:val="000000" w:themeColor="text1"/>
          <w:u w:val="single"/>
        </w:rPr>
        <w:t xml:space="preserve"> развитие</w:t>
      </w:r>
      <w:r w:rsidRPr="00D9063E">
        <w:rPr>
          <w:color w:val="000000" w:themeColor="text1"/>
          <w:u w:val="single"/>
        </w:rPr>
        <w:t xml:space="preserve"> </w:t>
      </w:r>
      <w:r w:rsidR="00845716">
        <w:rPr>
          <w:rStyle w:val="a5"/>
          <w:color w:val="000000" w:themeColor="text1"/>
          <w:u w:val="single"/>
        </w:rPr>
        <w:t>49</w:t>
      </w:r>
      <w:r w:rsidRPr="00D9063E">
        <w:rPr>
          <w:rStyle w:val="a5"/>
          <w:color w:val="000000" w:themeColor="text1"/>
          <w:u w:val="single"/>
        </w:rPr>
        <w:t>%,</w:t>
      </w:r>
      <w:r w:rsidRPr="00D9063E">
        <w:rPr>
          <w:rStyle w:val="a5"/>
          <w:color w:val="000000" w:themeColor="text1"/>
        </w:rPr>
        <w:t xml:space="preserve"> </w:t>
      </w:r>
      <w:r w:rsidR="00D9063E" w:rsidRPr="00D9063E">
        <w:rPr>
          <w:rStyle w:val="a5"/>
          <w:color w:val="000000" w:themeColor="text1"/>
          <w:u w:val="single"/>
        </w:rPr>
        <w:t>речевое</w:t>
      </w:r>
      <w:r w:rsidRPr="00D9063E">
        <w:rPr>
          <w:rStyle w:val="a5"/>
          <w:color w:val="000000" w:themeColor="text1"/>
          <w:u w:val="single"/>
        </w:rPr>
        <w:t xml:space="preserve"> </w:t>
      </w:r>
      <w:r w:rsidR="00845716">
        <w:rPr>
          <w:rStyle w:val="a5"/>
          <w:color w:val="000000" w:themeColor="text1"/>
          <w:u w:val="single"/>
        </w:rPr>
        <w:t>4</w:t>
      </w:r>
      <w:r w:rsidR="00D9063E" w:rsidRPr="00D9063E">
        <w:rPr>
          <w:rStyle w:val="a5"/>
          <w:color w:val="000000" w:themeColor="text1"/>
          <w:u w:val="single"/>
        </w:rPr>
        <w:t>2%  и познавательное</w:t>
      </w:r>
      <w:r w:rsidR="00845716">
        <w:rPr>
          <w:rStyle w:val="a5"/>
          <w:color w:val="000000" w:themeColor="text1"/>
          <w:u w:val="single"/>
        </w:rPr>
        <w:t xml:space="preserve"> 48%, художественно-эстетическое  53</w:t>
      </w:r>
      <w:r w:rsidR="00D9063E" w:rsidRPr="00D9063E">
        <w:rPr>
          <w:rStyle w:val="a5"/>
          <w:color w:val="000000" w:themeColor="text1"/>
          <w:u w:val="single"/>
        </w:rPr>
        <w:t>%</w:t>
      </w:r>
    </w:p>
    <w:p w:rsidR="0031490F" w:rsidRPr="00D9063E" w:rsidRDefault="00D9063E" w:rsidP="0031490F">
      <w:pPr>
        <w:pStyle w:val="a3"/>
        <w:rPr>
          <w:color w:val="000000" w:themeColor="text1"/>
        </w:rPr>
      </w:pPr>
      <w:r w:rsidRPr="00D9063E">
        <w:rPr>
          <w:color w:val="000000" w:themeColor="text1"/>
        </w:rPr>
        <w:t xml:space="preserve"> </w:t>
      </w:r>
    </w:p>
    <w:p w:rsidR="004552EC" w:rsidRPr="00422D3A" w:rsidRDefault="00D9063E" w:rsidP="00E27D04">
      <w:pPr>
        <w:pStyle w:val="a3"/>
        <w:rPr>
          <w:b/>
          <w:color w:val="FF0000"/>
        </w:rPr>
      </w:pPr>
      <w:r>
        <w:rPr>
          <w:b/>
          <w:color w:val="FF0000"/>
        </w:rPr>
        <w:lastRenderedPageBreak/>
        <w:t xml:space="preserve">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Образовательный процесс в ДОУ 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уществляется в соответствии с 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 ДО, годовым планированием и учебным планом непосредственно образовательной деятельности. </w:t>
      </w:r>
      <w:proofErr w:type="gramEnd"/>
    </w:p>
    <w:p w:rsidR="004552EC" w:rsidRPr="00382667" w:rsidRDefault="00845716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Очень низкие показатели по всем направлениям.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52EC" w:rsidRPr="00130E0F" w:rsidRDefault="00130E0F" w:rsidP="00130E0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Медицинское обслуживание</w:t>
      </w:r>
    </w:p>
    <w:p w:rsidR="004552EC" w:rsidRPr="00422D3A" w:rsidRDefault="004552EC" w:rsidP="00130E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в ДОУ осуществляет </w:t>
      </w:r>
      <w:r w:rsidR="00C8431B">
        <w:rPr>
          <w:rFonts w:ascii="Times New Roman" w:eastAsia="Times New Roman" w:hAnsi="Times New Roman" w:cs="Times New Roman"/>
          <w:sz w:val="24"/>
          <w:szCs w:val="24"/>
        </w:rPr>
        <w:t xml:space="preserve">КГБУЗ </w:t>
      </w:r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 </w:t>
      </w:r>
      <w:proofErr w:type="gramStart"/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Троицкая</w:t>
      </w:r>
      <w:proofErr w:type="gramEnd"/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ЦРБ»</w:t>
      </w:r>
    </w:p>
    <w:p w:rsidR="004552EC" w:rsidRPr="00422D3A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552EC" w:rsidRPr="00AE4BD0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</w:t>
      </w:r>
      <w:r w:rsidR="00D90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52EC" w:rsidRPr="00DC1CA9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Медицинская сестра</w:t>
      </w: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</w:t>
      </w:r>
      <w:r w:rsidR="00AE4BD0">
        <w:rPr>
          <w:rFonts w:ascii="Times New Roman" w:eastAsia="Times New Roman" w:hAnsi="Times New Roman" w:cs="Times New Roman"/>
          <w:bCs/>
          <w:sz w:val="24"/>
          <w:szCs w:val="24"/>
        </w:rPr>
        <w:t>м, режима.</w:t>
      </w:r>
    </w:p>
    <w:p w:rsidR="004552EC" w:rsidRPr="00DC1CA9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2E4E7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Дети, посещающие ДОУ, имеют медицинск</w:t>
      </w:r>
      <w:r w:rsidR="00AE4BD0">
        <w:rPr>
          <w:rFonts w:ascii="Times New Roman" w:eastAsia="Times New Roman" w:hAnsi="Times New Roman" w:cs="Times New Roman"/>
          <w:bCs/>
          <w:sz w:val="24"/>
          <w:szCs w:val="24"/>
        </w:rPr>
        <w:t>ую карту</w:t>
      </w:r>
      <w:r w:rsidRPr="00DC1C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52EC" w:rsidRPr="00DC1CA9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</w:t>
      </w:r>
      <w:r w:rsidR="002E4E77">
        <w:rPr>
          <w:rFonts w:ascii="Times New Roman" w:eastAsia="Times New Roman" w:hAnsi="Times New Roman" w:cs="Times New Roman"/>
          <w:sz w:val="24"/>
          <w:szCs w:val="24"/>
        </w:rPr>
        <w:t>сестрой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C8431B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Показатели заболеваемости детей М</w:t>
      </w:r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ДОУ «Детский</w:t>
      </w:r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сад </w:t>
      </w:r>
      <w:proofErr w:type="spellStart"/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айхин</w:t>
      </w:r>
      <w:proofErr w:type="spellEnd"/>
      <w:r w:rsidR="00C8431B" w:rsidRPr="00C84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</w:p>
    <w:tbl>
      <w:tblPr>
        <w:tblpPr w:leftFromText="180" w:rightFromText="180" w:vertAnchor="text" w:horzAnchor="margin" w:tblpY="181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647"/>
        <w:gridCol w:w="1438"/>
      </w:tblGrid>
      <w:tr w:rsidR="00845716" w:rsidRPr="000350FF" w:rsidTr="00845716">
        <w:trPr>
          <w:cantSplit/>
        </w:trPr>
        <w:tc>
          <w:tcPr>
            <w:tcW w:w="4503" w:type="dxa"/>
            <w:gridSpan w:val="3"/>
            <w:vAlign w:val="center"/>
          </w:tcPr>
          <w:p w:rsidR="00845716" w:rsidRPr="005C3156" w:rsidRDefault="00845716" w:rsidP="00845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56">
              <w:rPr>
                <w:rFonts w:ascii="Times New Roman" w:hAnsi="Times New Roman" w:cs="Times New Roman"/>
                <w:sz w:val="20"/>
                <w:szCs w:val="20"/>
              </w:rPr>
              <w:t>01.01.2017 год</w:t>
            </w:r>
          </w:p>
        </w:tc>
      </w:tr>
      <w:tr w:rsidR="00845716" w:rsidRPr="000350FF" w:rsidTr="00845716">
        <w:trPr>
          <w:cantSplit/>
          <w:trHeight w:val="774"/>
        </w:trPr>
        <w:tc>
          <w:tcPr>
            <w:tcW w:w="1418" w:type="dxa"/>
            <w:vAlign w:val="center"/>
          </w:tcPr>
          <w:p w:rsidR="00845716" w:rsidRPr="005C3156" w:rsidRDefault="00845716" w:rsidP="00845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56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детей</w:t>
            </w:r>
          </w:p>
        </w:tc>
        <w:tc>
          <w:tcPr>
            <w:tcW w:w="1647" w:type="dxa"/>
            <w:vAlign w:val="center"/>
          </w:tcPr>
          <w:p w:rsidR="00845716" w:rsidRPr="005C3156" w:rsidRDefault="00845716" w:rsidP="00845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56">
              <w:rPr>
                <w:rFonts w:ascii="Times New Roman" w:hAnsi="Times New Roman" w:cs="Times New Roman"/>
                <w:sz w:val="20"/>
                <w:szCs w:val="20"/>
              </w:rPr>
              <w:t>Пропуски дней детьми по болезни</w:t>
            </w:r>
          </w:p>
        </w:tc>
        <w:tc>
          <w:tcPr>
            <w:tcW w:w="1438" w:type="dxa"/>
            <w:vAlign w:val="center"/>
          </w:tcPr>
          <w:p w:rsidR="00845716" w:rsidRPr="005C3156" w:rsidRDefault="00845716" w:rsidP="00845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56">
              <w:rPr>
                <w:rFonts w:ascii="Times New Roman" w:hAnsi="Times New Roman" w:cs="Times New Roman"/>
                <w:sz w:val="20"/>
                <w:szCs w:val="20"/>
              </w:rPr>
              <w:t>Пропущено дней одним ребенком</w:t>
            </w:r>
          </w:p>
        </w:tc>
      </w:tr>
      <w:tr w:rsidR="00845716" w:rsidRPr="000350FF" w:rsidTr="00845716">
        <w:trPr>
          <w:cantSplit/>
          <w:trHeight w:val="70"/>
        </w:trPr>
        <w:tc>
          <w:tcPr>
            <w:tcW w:w="1418" w:type="dxa"/>
            <w:vAlign w:val="center"/>
          </w:tcPr>
          <w:p w:rsidR="00845716" w:rsidRPr="005C3156" w:rsidRDefault="00845716" w:rsidP="00845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5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47" w:type="dxa"/>
            <w:vAlign w:val="center"/>
          </w:tcPr>
          <w:p w:rsidR="00845716" w:rsidRPr="005C3156" w:rsidRDefault="00845716" w:rsidP="00845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56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438" w:type="dxa"/>
            <w:vAlign w:val="center"/>
          </w:tcPr>
          <w:p w:rsidR="00845716" w:rsidRPr="005C3156" w:rsidRDefault="00845716" w:rsidP="008457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1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4552EC" w:rsidRPr="00AE4BD0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45716" w:rsidRDefault="005C3156" w:rsidP="008457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716" w:rsidRDefault="00845716" w:rsidP="008457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45716" w:rsidRDefault="00845716" w:rsidP="008457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45716" w:rsidRDefault="00845716" w:rsidP="008457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45716" w:rsidRDefault="00845716" w:rsidP="008457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C3156" w:rsidRPr="00AD4786" w:rsidRDefault="00845716" w:rsidP="0084571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</w:t>
      </w:r>
      <w:r w:rsidR="005C3156" w:rsidRPr="00AD4786">
        <w:rPr>
          <w:rFonts w:ascii="Times New Roman" w:hAnsi="Times New Roman" w:cs="Times New Roman"/>
          <w:szCs w:val="24"/>
        </w:rPr>
        <w:t xml:space="preserve">К </w:t>
      </w:r>
      <w:proofErr w:type="gramStart"/>
      <w:r w:rsidR="005C3156" w:rsidRPr="00AD4786">
        <w:rPr>
          <w:rFonts w:ascii="Times New Roman" w:hAnsi="Times New Roman" w:cs="Times New Roman"/>
          <w:szCs w:val="24"/>
        </w:rPr>
        <w:t>сожалению</w:t>
      </w:r>
      <w:proofErr w:type="gramEnd"/>
      <w:r w:rsidR="005C3156" w:rsidRPr="00AD4786">
        <w:rPr>
          <w:rFonts w:ascii="Times New Roman" w:hAnsi="Times New Roman" w:cs="Times New Roman"/>
          <w:szCs w:val="24"/>
        </w:rPr>
        <w:t xml:space="preserve"> заболеваемость воспитанников по прежнему остается проблемой ДОУ. Пропущено одним ребенком в месяц по болезни составило </w:t>
      </w:r>
      <w:r w:rsidRPr="00AD4786">
        <w:rPr>
          <w:rFonts w:ascii="Times New Roman" w:hAnsi="Times New Roman" w:cs="Times New Roman"/>
          <w:szCs w:val="24"/>
        </w:rPr>
        <w:t xml:space="preserve">15 </w:t>
      </w:r>
      <w:proofErr w:type="spellStart"/>
      <w:r w:rsidRPr="00AD4786">
        <w:rPr>
          <w:rFonts w:ascii="Times New Roman" w:hAnsi="Times New Roman" w:cs="Times New Roman"/>
          <w:szCs w:val="24"/>
        </w:rPr>
        <w:t>д.дн</w:t>
      </w:r>
      <w:proofErr w:type="spellEnd"/>
      <w:r w:rsidRPr="00AD4786">
        <w:rPr>
          <w:rFonts w:ascii="Times New Roman" w:hAnsi="Times New Roman" w:cs="Times New Roman"/>
          <w:szCs w:val="24"/>
        </w:rPr>
        <w:t xml:space="preserve">. </w:t>
      </w:r>
    </w:p>
    <w:p w:rsidR="004552EC" w:rsidRPr="00382667" w:rsidRDefault="00D9063E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>Медицинское обслуживание в ДОУ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направлено на укрепление здоровья воспитанников  и профилактику различных заболеваний.</w:t>
      </w:r>
    </w:p>
    <w:p w:rsidR="004552EC" w:rsidRPr="00DC1CA9" w:rsidRDefault="004552EC" w:rsidP="004552EC">
      <w:pPr>
        <w:spacing w:before="100" w:beforeAutospacing="1" w:after="24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1CA9">
        <w:rPr>
          <w:rFonts w:ascii="Times New Roman" w:eastAsia="Times New Roman" w:hAnsi="Times New Roman" w:cs="Times New Roman"/>
          <w:b/>
          <w:bCs/>
          <w:sz w:val="28"/>
          <w:szCs w:val="28"/>
        </w:rPr>
        <w:t>7. Организация питания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в ДОУ соответствует санитарно-эпидемиологическим правилам и нормативам. В ДОУ организовано 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разовое питание</w:t>
      </w:r>
      <w:r>
        <w:rPr>
          <w:rFonts w:ascii="Times New Roman" w:eastAsia="Times New Roman" w:hAnsi="Times New Roman" w:cs="Times New Roman"/>
          <w:sz w:val="24"/>
          <w:szCs w:val="24"/>
        </w:rPr>
        <w:t>: завтрак,  обед, полдник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ДОУ работает по десятидневному меню,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утверждённым заведующей ДОУ.</w:t>
      </w:r>
      <w:proofErr w:type="gramEnd"/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до 3-х лет и для детей от 3 до 7 лет.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ежедневного меню составляется меню-требование установленного образца с указанием выхода блюд для детей разного возраста.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комиссией в составе повара, представителя педагогического коллектива, медицинского работника.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AE4BD0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4552EC" w:rsidRPr="00382667">
        <w:rPr>
          <w:rFonts w:ascii="Times New Roman" w:eastAsia="Times New Roman" w:hAnsi="Times New Roman" w:cs="Times New Roman"/>
          <w:sz w:val="24"/>
          <w:szCs w:val="24"/>
        </w:rPr>
        <w:t xml:space="preserve"> и повар контролируют нормы, калорийность пищи, энергетическую ценность блюд, сбалансированность питания и пр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Пищеблок оснащен необходимым современным техниче</w:t>
      </w:r>
      <w:r w:rsidR="002E4E77">
        <w:rPr>
          <w:rFonts w:ascii="Times New Roman" w:eastAsia="Times New Roman" w:hAnsi="Times New Roman" w:cs="Times New Roman"/>
          <w:sz w:val="24"/>
          <w:szCs w:val="24"/>
        </w:rPr>
        <w:t>ским оборудованием: холодильник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электо</w:t>
      </w:r>
      <w:r>
        <w:rPr>
          <w:rFonts w:ascii="Times New Roman" w:eastAsia="Times New Roman" w:hAnsi="Times New Roman" w:cs="Times New Roman"/>
          <w:sz w:val="24"/>
          <w:szCs w:val="24"/>
        </w:rPr>
        <w:t>плиты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водоногреватель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мясорубка.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группах соблюдается питьевой режим.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Питание детей в ДОУ организовано в соответствии с десятидневным меню, согласованному с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заведующей ДОУ</w:t>
      </w:r>
      <w:r w:rsidRPr="003826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направлено на сохранение и укрепление здоровья воспитанников и  на выполнение СанПиНа 2.4.1.3049-13 </w:t>
      </w:r>
      <w:proofErr w:type="gramEnd"/>
    </w:p>
    <w:p w:rsidR="004552EC" w:rsidRDefault="004552EC" w:rsidP="00130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2EC" w:rsidRDefault="00130E0F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4552EC" w:rsidRPr="00DC1CA9">
        <w:rPr>
          <w:rFonts w:ascii="Times New Roman" w:eastAsia="Times New Roman" w:hAnsi="Times New Roman" w:cs="Times New Roman"/>
          <w:b/>
          <w:bCs/>
          <w:sz w:val="28"/>
          <w:szCs w:val="28"/>
        </w:rPr>
        <w:t>. Кадровое обеспечение</w:t>
      </w:r>
    </w:p>
    <w:p w:rsidR="004552EC" w:rsidRPr="00DC1CA9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сотрудников ДОУ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них:</w:t>
      </w:r>
    </w:p>
    <w:p w:rsidR="004552EC" w:rsidRPr="00382667" w:rsidRDefault="004552EC" w:rsidP="00130E0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- руководящий состав – </w:t>
      </w:r>
      <w:r>
        <w:rPr>
          <w:rFonts w:ascii="Times New Roman" w:eastAsia="Times New Roman" w:hAnsi="Times New Roman" w:cs="Times New Roman"/>
          <w:sz w:val="24"/>
          <w:szCs w:val="24"/>
        </w:rPr>
        <w:t>1 человек (заведующий</w:t>
      </w:r>
      <w:r w:rsidR="00130E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- пед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>агогический состав –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130E0F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ДОУ полностью укомплектовано педагогическими кадрами.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свободная вакансия музыкального руководителя.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Анализ педагогического состава ДОУ: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- по образованию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высшее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специальное – 1 чел.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по квалификации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2EC" w:rsidRPr="00382667" w:rsidRDefault="00AE4BD0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категория – 0 чел.;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занимаемой должности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без категории – 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- по стажу работы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от 0 до 2 лет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от 2 до 5 лет –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от 10 и более –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Анализ педагогического состава </w:t>
      </w:r>
      <w:r w:rsidR="002E4E7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олее 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% педагогов имеют стаж работы свыше 10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AE4BD0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C8431B" w:rsidRDefault="00C8431B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AE3" w:rsidRPr="00382667" w:rsidRDefault="00BF7AE3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5BB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педагогического состава ДОУ позволяет сделать выводы о том, что педагогический 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4552EC" w:rsidRPr="005E65BB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5BB">
        <w:rPr>
          <w:rFonts w:ascii="Times New Roman" w:eastAsia="Times New Roman" w:hAnsi="Times New Roman" w:cs="Times New Roman"/>
          <w:b/>
          <w:bCs/>
          <w:sz w:val="28"/>
          <w:szCs w:val="28"/>
        </w:rPr>
        <w:t>9. Информационно-образовательная среда</w:t>
      </w:r>
    </w:p>
    <w:p w:rsidR="004552EC" w:rsidRPr="005E65BB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Функционирование информационной образовательной среды в ДОУ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и аппаратные средства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552EC" w:rsidRPr="008B6C8D" w:rsidRDefault="00AE4BD0" w:rsidP="004552E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3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52EC" w:rsidRPr="005E65BB">
        <w:rPr>
          <w:rFonts w:ascii="Times New Roman" w:eastAsia="Times New Roman" w:hAnsi="Times New Roman" w:cs="Times New Roman"/>
          <w:sz w:val="24"/>
          <w:szCs w:val="24"/>
        </w:rPr>
        <w:t>персональный</w:t>
      </w:r>
      <w:proofErr w:type="gramEnd"/>
      <w:r w:rsidR="004552EC" w:rsidRPr="005E65BB">
        <w:rPr>
          <w:rFonts w:ascii="Times New Roman" w:eastAsia="Times New Roman" w:hAnsi="Times New Roman" w:cs="Times New Roman"/>
          <w:sz w:val="24"/>
          <w:szCs w:val="24"/>
        </w:rPr>
        <w:t xml:space="preserve"> компьютер</w:t>
      </w:r>
      <w:r w:rsidR="002E4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52EC" w:rsidRPr="005E65BB">
        <w:rPr>
          <w:rFonts w:ascii="Times New Roman" w:eastAsia="Times New Roman" w:hAnsi="Times New Roman" w:cs="Times New Roman"/>
          <w:sz w:val="24"/>
          <w:szCs w:val="24"/>
        </w:rPr>
        <w:t>для управленческой деятельности</w:t>
      </w:r>
      <w:r w:rsidR="002E4E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52EC" w:rsidRPr="008B6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EC" w:rsidRPr="005E65BB">
        <w:rPr>
          <w:rFonts w:ascii="Times New Roman" w:eastAsia="Times New Roman" w:hAnsi="Times New Roman" w:cs="Times New Roman"/>
          <w:sz w:val="24"/>
          <w:szCs w:val="24"/>
        </w:rPr>
        <w:t>работы с сайтам</w:t>
      </w:r>
      <w:r w:rsidR="004552EC">
        <w:rPr>
          <w:rFonts w:ascii="Times New Roman" w:eastAsia="Times New Roman" w:hAnsi="Times New Roman" w:cs="Times New Roman"/>
          <w:sz w:val="24"/>
          <w:szCs w:val="24"/>
        </w:rPr>
        <w:t>;</w:t>
      </w:r>
      <w:r w:rsidR="004552EC" w:rsidRPr="008B6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2EC" w:rsidRPr="005E65BB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 и педагогической деятельности; </w:t>
      </w:r>
    </w:p>
    <w:p w:rsidR="004552EC" w:rsidRPr="00AF009B" w:rsidRDefault="004552EC" w:rsidP="004552E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принтер</w:t>
      </w:r>
      <w:r w:rsidRPr="00AF00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552EC" w:rsidRDefault="004552EC" w:rsidP="004552E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центр.</w:t>
      </w:r>
    </w:p>
    <w:p w:rsidR="00AE4BD0" w:rsidRDefault="00AE4BD0" w:rsidP="004552E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Видеопроектор</w:t>
      </w:r>
    </w:p>
    <w:p w:rsidR="004552EC" w:rsidRPr="00AF009B" w:rsidRDefault="004552EC" w:rsidP="004552EC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AF009B" w:rsidRDefault="004552EC" w:rsidP="00ED51A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09B">
        <w:rPr>
          <w:rFonts w:ascii="Times New Roman" w:eastAsia="Times New Roman" w:hAnsi="Times New Roman" w:cs="Times New Roman"/>
          <w:sz w:val="24"/>
          <w:szCs w:val="24"/>
          <w:u w:val="single"/>
        </w:rPr>
        <w:t>Сетевые и коммуникационные устройства:</w:t>
      </w:r>
    </w:p>
    <w:p w:rsidR="004552EC" w:rsidRDefault="004552EC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компьютер име</w:t>
      </w:r>
      <w:r w:rsidR="002E4E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т выход в интернет, возможно использование электронной почты</w:t>
      </w:r>
    </w:p>
    <w:p w:rsidR="004552EC" w:rsidRPr="00382667" w:rsidRDefault="004552EC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ED51A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Программные средства:</w:t>
      </w:r>
    </w:p>
    <w:p w:rsidR="004552EC" w:rsidRPr="00B903ED" w:rsidRDefault="004552EC" w:rsidP="004552EC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Операционные системы: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операционная система «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2007»;</w:t>
      </w:r>
    </w:p>
    <w:p w:rsidR="004552EC" w:rsidRPr="00382667" w:rsidRDefault="004552EC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Имеющееся в ДОУ информационное обеспечение образовательного процесса позволяет в электронной форме: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MicrosoftWord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66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82667">
        <w:rPr>
          <w:rFonts w:ascii="Times New Roman" w:eastAsia="Times New Roman" w:hAnsi="Times New Roman" w:cs="Times New Roman"/>
          <w:sz w:val="24"/>
          <w:szCs w:val="24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3) создавать и редактировать электронные таблицы, тексты и презентации;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4) использовать интерактивные дидактические материалы, образовательные ресурсы: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5) осуществлять взаимодействие между участниками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у ДОУ имеется электронный адрес и официальный сайт.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образовательного процесса требует наличие квалифицированных кадров: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2E4E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и руководящих работников ДОУ информационно – коммуникационными технологиями владеют </w:t>
      </w:r>
      <w:r w:rsidR="002E4E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proofErr w:type="gramEnd"/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образовательный процесс ДОУ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необходима организация компьютерного класса для работы с воспитанниками</w:t>
      </w:r>
      <w:r w:rsidRPr="00AF009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431B" w:rsidRDefault="00C8431B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431B" w:rsidRDefault="00C8431B" w:rsidP="009F6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431B" w:rsidRPr="00AF009B" w:rsidRDefault="00C8431B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09B">
        <w:rPr>
          <w:rFonts w:ascii="Times New Roman" w:eastAsia="Times New Roman" w:hAnsi="Times New Roman" w:cs="Times New Roman"/>
          <w:b/>
          <w:bCs/>
          <w:sz w:val="28"/>
          <w:szCs w:val="28"/>
        </w:rPr>
        <w:t>10. Материально-техническая база</w:t>
      </w:r>
    </w:p>
    <w:p w:rsidR="004552EC" w:rsidRPr="00AF009B" w:rsidRDefault="004552EC" w:rsidP="004552E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Создание материально-технических условий ДОУ прохо</w:t>
      </w:r>
      <w:r>
        <w:rPr>
          <w:rFonts w:ascii="Times New Roman" w:eastAsia="Times New Roman" w:hAnsi="Times New Roman" w:cs="Times New Roman"/>
          <w:sz w:val="24"/>
          <w:szCs w:val="24"/>
        </w:rPr>
        <w:t>дит с учётом действующих СанПиН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 Работа по материально-техническому обеспечению план</w:t>
      </w:r>
      <w:r>
        <w:rPr>
          <w:rFonts w:ascii="Times New Roman" w:eastAsia="Times New Roman" w:hAnsi="Times New Roman" w:cs="Times New Roman"/>
          <w:sz w:val="24"/>
          <w:szCs w:val="24"/>
        </w:rPr>
        <w:t>ируется в годовом плане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функционирует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 В  групп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есть свое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спальное,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игровое, раздевальное, умывальное и туалетное помещение.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детском саду так же имеется:</w:t>
      </w:r>
    </w:p>
    <w:p w:rsidR="004552EC" w:rsidRPr="00AE4BD0" w:rsidRDefault="004552EC" w:rsidP="00AE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AE4BD0" w:rsidRDefault="004552EC" w:rsidP="00AE4BD0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кабинет заведующего;</w:t>
      </w:r>
    </w:p>
    <w:p w:rsidR="0038238C" w:rsidRPr="00AF009B" w:rsidRDefault="0038238C" w:rsidP="004552E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38C">
        <w:rPr>
          <w:rFonts w:ascii="Times New Roman" w:eastAsia="Times New Roman" w:hAnsi="Times New Roman" w:cs="Times New Roman"/>
          <w:sz w:val="24"/>
          <w:szCs w:val="24"/>
        </w:rPr>
        <w:t>медицинский кабинет;</w:t>
      </w:r>
    </w:p>
    <w:p w:rsidR="004552EC" w:rsidRDefault="004552EC" w:rsidP="004552E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09B">
        <w:rPr>
          <w:rFonts w:ascii="Times New Roman" w:eastAsia="Times New Roman" w:hAnsi="Times New Roman" w:cs="Times New Roman"/>
          <w:sz w:val="24"/>
          <w:szCs w:val="24"/>
        </w:rPr>
        <w:t>прачечная;</w:t>
      </w:r>
    </w:p>
    <w:p w:rsidR="004552EC" w:rsidRDefault="004552EC" w:rsidP="004552E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C8D">
        <w:rPr>
          <w:rFonts w:ascii="Times New Roman" w:eastAsia="Times New Roman" w:hAnsi="Times New Roman" w:cs="Times New Roman"/>
          <w:sz w:val="24"/>
          <w:szCs w:val="24"/>
        </w:rPr>
        <w:t>пищеблок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E0F" w:rsidRDefault="00130E0F" w:rsidP="0013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0F" w:rsidRDefault="004552EC" w:rsidP="0013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0F">
        <w:rPr>
          <w:rFonts w:ascii="Times New Roman" w:eastAsia="Times New Roman" w:hAnsi="Times New Roman" w:cs="Times New Roman"/>
          <w:sz w:val="24"/>
          <w:szCs w:val="24"/>
        </w:rPr>
        <w:t xml:space="preserve">Все помещения оснащены </w:t>
      </w:r>
      <w:proofErr w:type="gramStart"/>
      <w:r w:rsidRPr="00130E0F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proofErr w:type="gramEnd"/>
      <w:r w:rsidRPr="00130E0F">
        <w:rPr>
          <w:rFonts w:ascii="Times New Roman" w:eastAsia="Times New Roman" w:hAnsi="Times New Roman" w:cs="Times New Roman"/>
          <w:sz w:val="24"/>
          <w:szCs w:val="24"/>
        </w:rPr>
        <w:t xml:space="preserve"> специальным</w:t>
      </w:r>
      <w:r w:rsidR="00130E0F">
        <w:rPr>
          <w:rFonts w:ascii="Times New Roman" w:eastAsia="Times New Roman" w:hAnsi="Times New Roman" w:cs="Times New Roman"/>
          <w:sz w:val="24"/>
          <w:szCs w:val="24"/>
        </w:rPr>
        <w:t xml:space="preserve"> техническим, учебным и игровым</w:t>
      </w:r>
    </w:p>
    <w:p w:rsidR="004552EC" w:rsidRPr="00130E0F" w:rsidRDefault="004552EC" w:rsidP="00130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0F">
        <w:rPr>
          <w:rFonts w:ascii="Times New Roman" w:eastAsia="Times New Roman" w:hAnsi="Times New Roman" w:cs="Times New Roman"/>
          <w:sz w:val="24"/>
          <w:szCs w:val="24"/>
        </w:rPr>
        <w:t>оборудованием, разнообразными наглядными пособиями с учетом финансовых возможностей ДОУ.</w:t>
      </w:r>
    </w:p>
    <w:p w:rsidR="004552EC" w:rsidRPr="008B6C8D" w:rsidRDefault="004552EC" w:rsidP="004552EC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работы с воспитанниками</w:t>
      </w:r>
      <w:r w:rsidR="00AE4BD0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музыкальный центр, видеопроектор</w:t>
      </w:r>
    </w:p>
    <w:p w:rsidR="004552EC" w:rsidRPr="00382667" w:rsidRDefault="004552EC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</w:t>
      </w:r>
      <w:r w:rsidR="00BB5B2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рабочих мест</w:t>
      </w:r>
      <w:r w:rsidR="00BB5B29">
        <w:rPr>
          <w:rFonts w:ascii="Times New Roman" w:eastAsia="Times New Roman" w:hAnsi="Times New Roman" w:cs="Times New Roman"/>
          <w:sz w:val="24"/>
          <w:szCs w:val="24"/>
        </w:rPr>
        <w:t>ах с вредными условиями труда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 правилам и нормативам.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были проведены следующие работы:</w:t>
      </w:r>
    </w:p>
    <w:p w:rsidR="004552EC" w:rsidRPr="00D732A1" w:rsidRDefault="004552EC" w:rsidP="004552E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постоянно проводится сезонное озеленение прогулочных участков;</w:t>
      </w:r>
    </w:p>
    <w:p w:rsidR="004552EC" w:rsidRPr="00D732A1" w:rsidRDefault="004552EC" w:rsidP="004552E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4552EC" w:rsidRDefault="004552EC" w:rsidP="004552EC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A1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D732A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732A1">
        <w:rPr>
          <w:rFonts w:ascii="Times New Roman" w:eastAsia="Times New Roman" w:hAnsi="Times New Roman" w:cs="Times New Roman"/>
          <w:sz w:val="24"/>
          <w:szCs w:val="24"/>
        </w:rPr>
        <w:t>  учебного года приобреталась методическая литература и методические пособия соответствующие ФГОС</w:t>
      </w:r>
    </w:p>
    <w:p w:rsidR="004552EC" w:rsidRPr="00D732A1" w:rsidRDefault="004552EC" w:rsidP="004552EC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1CA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2EC" w:rsidRDefault="004552EC" w:rsidP="0045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31B" w:rsidRDefault="00C8431B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31B" w:rsidRPr="00382667" w:rsidRDefault="00C8431B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130E0F" w:rsidRDefault="00130E0F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</w:t>
      </w:r>
      <w:r w:rsidR="004552EC" w:rsidRPr="00130E0F">
        <w:rPr>
          <w:rFonts w:ascii="Times New Roman" w:eastAsia="Times New Roman" w:hAnsi="Times New Roman" w:cs="Times New Roman"/>
          <w:b/>
          <w:bCs/>
          <w:sz w:val="28"/>
          <w:szCs w:val="24"/>
        </w:rPr>
        <w:t>11. Финансирование и хозяйственная деятельность ДОУ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Бюджетное финансирование ДОУ</w:t>
      </w:r>
      <w:r w:rsidRPr="0038266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4552EC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EC" w:rsidRPr="00382667" w:rsidRDefault="004552EC" w:rsidP="004552E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Внебюджетная деятельность включает в себя родительскую плату за посещение детского сада.</w:t>
      </w:r>
    </w:p>
    <w:p w:rsidR="004552EC" w:rsidRDefault="004552EC" w:rsidP="00ED51A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BB5B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>год в дошкольном учреждении были проведены следующие работы:</w:t>
      </w:r>
    </w:p>
    <w:p w:rsidR="002604D7" w:rsidRPr="005354CE" w:rsidRDefault="002604D7" w:rsidP="002604D7">
      <w:pPr>
        <w:pStyle w:val="a9"/>
        <w:widowControl w:val="0"/>
        <w:numPr>
          <w:ilvl w:val="0"/>
          <w:numId w:val="20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Замена кабеля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щитовой</w:t>
      </w:r>
      <w:proofErr w:type="gramEnd"/>
    </w:p>
    <w:p w:rsidR="002604D7" w:rsidRDefault="002604D7" w:rsidP="002604D7">
      <w:pPr>
        <w:pStyle w:val="a9"/>
        <w:widowControl w:val="0"/>
        <w:numPr>
          <w:ilvl w:val="0"/>
          <w:numId w:val="20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53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5354CE">
        <w:rPr>
          <w:rFonts w:ascii="Times New Roman" w:eastAsia="Times New Roman" w:hAnsi="Times New Roman" w:cs="Times New Roman"/>
          <w:sz w:val="24"/>
          <w:szCs w:val="24"/>
        </w:rPr>
        <w:t>участк</w:t>
      </w:r>
      <w:r>
        <w:rPr>
          <w:rFonts w:ascii="Times New Roman" w:eastAsia="Times New Roman" w:hAnsi="Times New Roman" w:cs="Times New Roman"/>
          <w:sz w:val="24"/>
          <w:szCs w:val="24"/>
        </w:rPr>
        <w:t>е малых игровых форм.</w:t>
      </w:r>
    </w:p>
    <w:p w:rsidR="002604D7" w:rsidRPr="005354CE" w:rsidRDefault="002604D7" w:rsidP="002604D7">
      <w:pPr>
        <w:pStyle w:val="a9"/>
        <w:widowControl w:val="0"/>
        <w:numPr>
          <w:ilvl w:val="0"/>
          <w:numId w:val="20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Постройка детской мебели в группах.</w:t>
      </w:r>
    </w:p>
    <w:p w:rsidR="002604D7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4D7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>За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год были приобретены следующие товары:</w:t>
      </w:r>
    </w:p>
    <w:p w:rsidR="002604D7" w:rsidRDefault="002604D7" w:rsidP="002604D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sz w:val="24"/>
          <w:szCs w:val="24"/>
        </w:rPr>
        <w:t>Игровой дидактический материал</w:t>
      </w:r>
    </w:p>
    <w:p w:rsidR="002604D7" w:rsidRDefault="002604D7" w:rsidP="002604D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Детские столы</w:t>
      </w:r>
    </w:p>
    <w:p w:rsidR="002604D7" w:rsidRPr="005354CE" w:rsidRDefault="002604D7" w:rsidP="002604D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Спецодежда </w:t>
      </w:r>
    </w:p>
    <w:p w:rsidR="002604D7" w:rsidRPr="005354CE" w:rsidRDefault="002604D7" w:rsidP="002604D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sz w:val="24"/>
          <w:szCs w:val="24"/>
        </w:rPr>
        <w:t xml:space="preserve">Моющие средства. </w:t>
      </w:r>
    </w:p>
    <w:p w:rsidR="002604D7" w:rsidRPr="005354CE" w:rsidRDefault="002604D7" w:rsidP="002604D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sz w:val="24"/>
          <w:szCs w:val="24"/>
        </w:rPr>
        <w:t>Хозяйственные товары.</w:t>
      </w:r>
    </w:p>
    <w:p w:rsidR="002604D7" w:rsidRPr="005354CE" w:rsidRDefault="002604D7" w:rsidP="002604D7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sz w:val="24"/>
          <w:szCs w:val="24"/>
        </w:rPr>
        <w:t>Посуда.</w:t>
      </w:r>
    </w:p>
    <w:p w:rsidR="002604D7" w:rsidRPr="005354CE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04D7" w:rsidRPr="005354CE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35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04D7" w:rsidRPr="005354CE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54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Хозяйственная деятельность ведется в соответствии с планом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мероприятий</w:t>
      </w:r>
      <w:r w:rsidRPr="005354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текущий 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604D7" w:rsidRDefault="002604D7" w:rsidP="00260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4D7" w:rsidRDefault="002604D7" w:rsidP="002604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4D7" w:rsidRDefault="002604D7" w:rsidP="002604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II. РЕЗУЛЬТАТ АНАЛИЗА ДЕЯТЕЛЬНОСТИ ДОУ</w:t>
      </w:r>
    </w:p>
    <w:p w:rsidR="002604D7" w:rsidRPr="001E7653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4D7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Результаты самообследования деятельности ДОУ позволяют сделать вывод о том, что в ДОУ созданы условия для реализации ООП ДО детского сада, </w:t>
      </w:r>
      <w:r>
        <w:rPr>
          <w:rFonts w:ascii="Times New Roman" w:eastAsia="Times New Roman" w:hAnsi="Times New Roman" w:cs="Times New Roman"/>
          <w:sz w:val="24"/>
          <w:szCs w:val="24"/>
        </w:rPr>
        <w:t>однако они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требуют дополнительного оснащения и обеспечения.  </w:t>
      </w:r>
    </w:p>
    <w:p w:rsidR="002604D7" w:rsidRPr="00382667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4D7" w:rsidRPr="00382667" w:rsidRDefault="002604D7" w:rsidP="002604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2604D7" w:rsidRDefault="002604D7" w:rsidP="002604D7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</w:t>
      </w:r>
      <w:r>
        <w:rPr>
          <w:rFonts w:ascii="Times New Roman" w:eastAsia="Times New Roman" w:hAnsi="Times New Roman" w:cs="Times New Roman"/>
          <w:sz w:val="24"/>
          <w:szCs w:val="24"/>
        </w:rPr>
        <w:t>работы по</w:t>
      </w:r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Pr="0038266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826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04D7" w:rsidRPr="00382667" w:rsidRDefault="002604D7" w:rsidP="002604D7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604D7" w:rsidRPr="00382667" w:rsidRDefault="002604D7" w:rsidP="002604D7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8266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604D7" w:rsidRDefault="002604D7" w:rsidP="002604D7">
      <w:pPr>
        <w:pStyle w:val="21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>Для успешной деятельности в усло</w:t>
      </w:r>
      <w:r>
        <w:rPr>
          <w:rFonts w:ascii="Times New Roman" w:hAnsi="Times New Roman"/>
          <w:color w:val="000000"/>
          <w:sz w:val="24"/>
          <w:szCs w:val="24"/>
        </w:rPr>
        <w:t>виях модернизации образования МА</w:t>
      </w:r>
      <w:r w:rsidRPr="00496F12">
        <w:rPr>
          <w:rFonts w:ascii="Times New Roman" w:hAnsi="Times New Roman"/>
          <w:color w:val="000000"/>
          <w:sz w:val="24"/>
          <w:szCs w:val="24"/>
        </w:rPr>
        <w:t>ДОУ должно реализовать следующие направления развития:</w:t>
      </w:r>
    </w:p>
    <w:p w:rsidR="002604D7" w:rsidRPr="00496F12" w:rsidRDefault="002604D7" w:rsidP="002604D7">
      <w:pPr>
        <w:pStyle w:val="21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>совершенствовать материаль</w:t>
      </w:r>
      <w:r>
        <w:rPr>
          <w:rFonts w:ascii="Times New Roman" w:hAnsi="Times New Roman"/>
          <w:color w:val="000000"/>
          <w:sz w:val="24"/>
          <w:szCs w:val="24"/>
        </w:rPr>
        <w:t>но-техническую базу учреждения;</w:t>
      </w:r>
    </w:p>
    <w:p w:rsidR="002604D7" w:rsidRPr="00496F12" w:rsidRDefault="002604D7" w:rsidP="002604D7">
      <w:pPr>
        <w:pStyle w:val="21"/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96F12">
        <w:rPr>
          <w:rFonts w:ascii="Times New Roman" w:hAnsi="Times New Roman"/>
          <w:color w:val="000000"/>
          <w:sz w:val="24"/>
          <w:szCs w:val="24"/>
        </w:rPr>
        <w:t>продолжить повышать уровень профессиональных знаний и умений педагогов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6F12">
        <w:rPr>
          <w:rFonts w:ascii="Times New Roman" w:hAnsi="Times New Roman"/>
          <w:color w:val="000000"/>
          <w:sz w:val="24"/>
          <w:szCs w:val="24"/>
        </w:rPr>
        <w:t xml:space="preserve">соответствии с ФГОС </w:t>
      </w:r>
      <w:proofErr w:type="gramStart"/>
      <w:r w:rsidRPr="00496F12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F642B" w:rsidRDefault="00BF642B" w:rsidP="00ED51A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A3A" w:rsidRPr="00382667" w:rsidRDefault="00272A3A" w:rsidP="00ED51A8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1\Desktop\самообследование\стран по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мообследование\стран пос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A3A" w:rsidRPr="00382667" w:rsidSect="00B329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04F"/>
    <w:multiLevelType w:val="multilevel"/>
    <w:tmpl w:val="2060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19A7"/>
    <w:multiLevelType w:val="hybridMultilevel"/>
    <w:tmpl w:val="C7F0C9C8"/>
    <w:lvl w:ilvl="0" w:tplc="91B8CD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AC94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CCD3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5200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98A6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C4CE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D82C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5C52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ECAA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7980AD9"/>
    <w:multiLevelType w:val="hybridMultilevel"/>
    <w:tmpl w:val="9300067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A035804"/>
    <w:multiLevelType w:val="hybridMultilevel"/>
    <w:tmpl w:val="BFE2FCEA"/>
    <w:lvl w:ilvl="0" w:tplc="D3608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D1E89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F2CF6"/>
    <w:multiLevelType w:val="hybridMultilevel"/>
    <w:tmpl w:val="28521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14CA3"/>
    <w:multiLevelType w:val="hybridMultilevel"/>
    <w:tmpl w:val="A15859D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2243570"/>
    <w:multiLevelType w:val="hybridMultilevel"/>
    <w:tmpl w:val="BB6A5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86777"/>
    <w:multiLevelType w:val="hybridMultilevel"/>
    <w:tmpl w:val="04580A8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D5F031E"/>
    <w:multiLevelType w:val="hybridMultilevel"/>
    <w:tmpl w:val="67D8353C"/>
    <w:lvl w:ilvl="0" w:tplc="92A43BC8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13FCE75E">
      <w:start w:val="1"/>
      <w:numFmt w:val="bullet"/>
      <w:lvlText w:val="―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D6019D8"/>
    <w:multiLevelType w:val="hybridMultilevel"/>
    <w:tmpl w:val="4BEE4124"/>
    <w:lvl w:ilvl="0" w:tplc="5970AC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2AA4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0AA0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B4DB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4653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7411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0A0F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A8B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067B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1E922A7"/>
    <w:multiLevelType w:val="hybridMultilevel"/>
    <w:tmpl w:val="340C2A1A"/>
    <w:lvl w:ilvl="0" w:tplc="7FA680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70DE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2FE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48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06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6CF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A58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3E7B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E852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3A9F2F7F"/>
    <w:multiLevelType w:val="hybridMultilevel"/>
    <w:tmpl w:val="A25C379E"/>
    <w:lvl w:ilvl="0" w:tplc="601220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3C67DF"/>
    <w:multiLevelType w:val="hybridMultilevel"/>
    <w:tmpl w:val="5C0CC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4AC7EF9"/>
    <w:multiLevelType w:val="multilevel"/>
    <w:tmpl w:val="E5BCDF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57B90CB3"/>
    <w:multiLevelType w:val="hybridMultilevel"/>
    <w:tmpl w:val="E398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965EAF"/>
    <w:multiLevelType w:val="hybridMultilevel"/>
    <w:tmpl w:val="53B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E16CD"/>
    <w:multiLevelType w:val="hybridMultilevel"/>
    <w:tmpl w:val="EBA49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FC320F"/>
    <w:multiLevelType w:val="hybridMultilevel"/>
    <w:tmpl w:val="2F9CEB38"/>
    <w:lvl w:ilvl="0" w:tplc="64988D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FE73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5CA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4409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A01D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6A87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8CB4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86BD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0EE2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4431A54"/>
    <w:multiLevelType w:val="hybridMultilevel"/>
    <w:tmpl w:val="6666CBD4"/>
    <w:lvl w:ilvl="0" w:tplc="FEC0AC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8AE1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0F2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FCBA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CD6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C22E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DE1D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600A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921D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4FB4857"/>
    <w:multiLevelType w:val="hybridMultilevel"/>
    <w:tmpl w:val="0A6E61BC"/>
    <w:lvl w:ilvl="0" w:tplc="FED4C5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925A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7C0F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49E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2E8A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94F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8C0E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4063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40B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81B77D0"/>
    <w:multiLevelType w:val="hybridMultilevel"/>
    <w:tmpl w:val="77847B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7A65426C"/>
    <w:multiLevelType w:val="hybridMultilevel"/>
    <w:tmpl w:val="C8E0B0F0"/>
    <w:lvl w:ilvl="0" w:tplc="73A858D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A706108"/>
    <w:multiLevelType w:val="hybridMultilevel"/>
    <w:tmpl w:val="9878D0DC"/>
    <w:lvl w:ilvl="0" w:tplc="F5BCE4F2">
      <w:start w:val="1"/>
      <w:numFmt w:val="bullet"/>
      <w:lvlText w:val=""/>
      <w:lvlJc w:val="left"/>
      <w:pPr>
        <w:ind w:left="1068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>
    <w:nsid w:val="7AF14E49"/>
    <w:multiLevelType w:val="multilevel"/>
    <w:tmpl w:val="3AFAE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1"/>
  </w:num>
  <w:num w:numId="8">
    <w:abstractNumId w:val="20"/>
  </w:num>
  <w:num w:numId="9">
    <w:abstractNumId w:val="10"/>
  </w:num>
  <w:num w:numId="10">
    <w:abstractNumId w:val="4"/>
  </w:num>
  <w:num w:numId="11">
    <w:abstractNumId w:val="19"/>
  </w:num>
  <w:num w:numId="12">
    <w:abstractNumId w:val="2"/>
  </w:num>
  <w:num w:numId="13">
    <w:abstractNumId w:val="18"/>
  </w:num>
  <w:num w:numId="14">
    <w:abstractNumId w:val="17"/>
  </w:num>
  <w:num w:numId="15">
    <w:abstractNumId w:val="6"/>
  </w:num>
  <w:num w:numId="16">
    <w:abstractNumId w:val="23"/>
  </w:num>
  <w:num w:numId="17">
    <w:abstractNumId w:val="12"/>
  </w:num>
  <w:num w:numId="18">
    <w:abstractNumId w:val="14"/>
  </w:num>
  <w:num w:numId="19">
    <w:abstractNumId w:val="5"/>
  </w:num>
  <w:num w:numId="20">
    <w:abstractNumId w:val="7"/>
  </w:num>
  <w:num w:numId="21">
    <w:abstractNumId w:val="15"/>
  </w:num>
  <w:num w:numId="22">
    <w:abstractNumId w:val="16"/>
  </w:num>
  <w:num w:numId="23">
    <w:abstractNumId w:val="24"/>
  </w:num>
  <w:num w:numId="24">
    <w:abstractNumId w:val="13"/>
  </w:num>
  <w:num w:numId="25">
    <w:abstractNumId w:val="26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EC"/>
    <w:rsid w:val="000219FD"/>
    <w:rsid w:val="00052380"/>
    <w:rsid w:val="000A2879"/>
    <w:rsid w:val="001163E1"/>
    <w:rsid w:val="001175EF"/>
    <w:rsid w:val="00130E0F"/>
    <w:rsid w:val="001B6C21"/>
    <w:rsid w:val="001E5EC6"/>
    <w:rsid w:val="001F0B8F"/>
    <w:rsid w:val="002573F6"/>
    <w:rsid w:val="002604D7"/>
    <w:rsid w:val="00272A3A"/>
    <w:rsid w:val="002E13EB"/>
    <w:rsid w:val="002E4E77"/>
    <w:rsid w:val="002F2B37"/>
    <w:rsid w:val="0031490F"/>
    <w:rsid w:val="00356B93"/>
    <w:rsid w:val="003611BB"/>
    <w:rsid w:val="0038238C"/>
    <w:rsid w:val="003E0021"/>
    <w:rsid w:val="0041499F"/>
    <w:rsid w:val="00422D3A"/>
    <w:rsid w:val="004321E8"/>
    <w:rsid w:val="004552EC"/>
    <w:rsid w:val="005C3156"/>
    <w:rsid w:val="005C4D5A"/>
    <w:rsid w:val="005D07A1"/>
    <w:rsid w:val="005F70A0"/>
    <w:rsid w:val="00605DF8"/>
    <w:rsid w:val="00661D86"/>
    <w:rsid w:val="007B65B5"/>
    <w:rsid w:val="007E10A5"/>
    <w:rsid w:val="00845716"/>
    <w:rsid w:val="00896AFA"/>
    <w:rsid w:val="008D0C89"/>
    <w:rsid w:val="0091177A"/>
    <w:rsid w:val="009A2209"/>
    <w:rsid w:val="009F6F1D"/>
    <w:rsid w:val="00A86E5B"/>
    <w:rsid w:val="00AB7F64"/>
    <w:rsid w:val="00AD4786"/>
    <w:rsid w:val="00AE4BD0"/>
    <w:rsid w:val="00B145FA"/>
    <w:rsid w:val="00B32986"/>
    <w:rsid w:val="00BB5B29"/>
    <w:rsid w:val="00BF642B"/>
    <w:rsid w:val="00BF7AE3"/>
    <w:rsid w:val="00C40EDE"/>
    <w:rsid w:val="00C5066D"/>
    <w:rsid w:val="00C8431B"/>
    <w:rsid w:val="00D21684"/>
    <w:rsid w:val="00D9063E"/>
    <w:rsid w:val="00DD66D5"/>
    <w:rsid w:val="00E27D04"/>
    <w:rsid w:val="00E828F9"/>
    <w:rsid w:val="00E940B6"/>
    <w:rsid w:val="00EA1369"/>
    <w:rsid w:val="00EC5902"/>
    <w:rsid w:val="00ED51A8"/>
    <w:rsid w:val="00F00643"/>
    <w:rsid w:val="00F02E8F"/>
    <w:rsid w:val="00F06108"/>
    <w:rsid w:val="00F93CA1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5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2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552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4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52EC"/>
    <w:rPr>
      <w:color w:val="0000FF"/>
      <w:u w:val="single"/>
    </w:rPr>
  </w:style>
  <w:style w:type="character" w:styleId="a5">
    <w:name w:val="Strong"/>
    <w:basedOn w:val="a0"/>
    <w:qFormat/>
    <w:rsid w:val="004552EC"/>
    <w:rPr>
      <w:b/>
      <w:bCs/>
    </w:rPr>
  </w:style>
  <w:style w:type="paragraph" w:customStyle="1" w:styleId="1">
    <w:name w:val="1"/>
    <w:basedOn w:val="a"/>
    <w:rsid w:val="004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552EC"/>
    <w:rPr>
      <w:i/>
      <w:iCs/>
    </w:rPr>
  </w:style>
  <w:style w:type="character" w:customStyle="1" w:styleId="blk">
    <w:name w:val="blk"/>
    <w:basedOn w:val="a0"/>
    <w:rsid w:val="004552EC"/>
  </w:style>
  <w:style w:type="character" w:customStyle="1" w:styleId="epm">
    <w:name w:val="epm"/>
    <w:basedOn w:val="a0"/>
    <w:rsid w:val="004552EC"/>
  </w:style>
  <w:style w:type="character" w:customStyle="1" w:styleId="articleseparator">
    <w:name w:val="article_separator"/>
    <w:basedOn w:val="a0"/>
    <w:rsid w:val="004552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52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52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52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52EC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5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2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4552EC"/>
    <w:pPr>
      <w:ind w:left="720"/>
      <w:contextualSpacing/>
    </w:pPr>
  </w:style>
  <w:style w:type="table" w:styleId="aa">
    <w:name w:val="Table Grid"/>
    <w:basedOn w:val="a1"/>
    <w:uiPriority w:val="59"/>
    <w:rsid w:val="00455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552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Без интервала2"/>
    <w:rsid w:val="00ED51A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0">
    <w:name w:val="Без интервала21"/>
    <w:rsid w:val="00ED51A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0">
    <w:name w:val="Обычный1"/>
    <w:rsid w:val="005C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5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2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552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4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552EC"/>
    <w:rPr>
      <w:color w:val="0000FF"/>
      <w:u w:val="single"/>
    </w:rPr>
  </w:style>
  <w:style w:type="character" w:styleId="a5">
    <w:name w:val="Strong"/>
    <w:basedOn w:val="a0"/>
    <w:qFormat/>
    <w:rsid w:val="004552EC"/>
    <w:rPr>
      <w:b/>
      <w:bCs/>
    </w:rPr>
  </w:style>
  <w:style w:type="paragraph" w:customStyle="1" w:styleId="1">
    <w:name w:val="1"/>
    <w:basedOn w:val="a"/>
    <w:rsid w:val="004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552EC"/>
    <w:rPr>
      <w:i/>
      <w:iCs/>
    </w:rPr>
  </w:style>
  <w:style w:type="character" w:customStyle="1" w:styleId="blk">
    <w:name w:val="blk"/>
    <w:basedOn w:val="a0"/>
    <w:rsid w:val="004552EC"/>
  </w:style>
  <w:style w:type="character" w:customStyle="1" w:styleId="epm">
    <w:name w:val="epm"/>
    <w:basedOn w:val="a0"/>
    <w:rsid w:val="004552EC"/>
  </w:style>
  <w:style w:type="character" w:customStyle="1" w:styleId="articleseparator">
    <w:name w:val="article_separator"/>
    <w:basedOn w:val="a0"/>
    <w:rsid w:val="004552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52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52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52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52EC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5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2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4552EC"/>
    <w:pPr>
      <w:ind w:left="720"/>
      <w:contextualSpacing/>
    </w:pPr>
  </w:style>
  <w:style w:type="table" w:styleId="aa">
    <w:name w:val="Table Grid"/>
    <w:basedOn w:val="a1"/>
    <w:uiPriority w:val="59"/>
    <w:rsid w:val="00455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552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Без интервала2"/>
    <w:rsid w:val="00ED51A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0">
    <w:name w:val="Без интервала21"/>
    <w:rsid w:val="00ED51A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0">
    <w:name w:val="Обычный1"/>
    <w:rsid w:val="005C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3ca%20href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2018-04-27T07:59:00Z</cp:lastPrinted>
  <dcterms:created xsi:type="dcterms:W3CDTF">2018-04-28T02:20:00Z</dcterms:created>
  <dcterms:modified xsi:type="dcterms:W3CDTF">2018-04-28T02:20:00Z</dcterms:modified>
</cp:coreProperties>
</file>