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0DAF" w:rsidRDefault="003B04B5" w:rsidP="003B04B5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pacing w:val="1"/>
          <w:sz w:val="28"/>
          <w:szCs w:val="28"/>
          <w:lang w:eastAsia="ru-RU"/>
        </w:rPr>
        <w:drawing>
          <wp:inline distT="0" distB="0" distL="0" distR="0">
            <wp:extent cx="5928360" cy="8158760"/>
            <wp:effectExtent l="0" t="0" r="0" b="0"/>
            <wp:docPr id="1" name="Рисунок 1" descr="C:\Users\1\Desktop\сайт\титульник коллективный догов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сайт\титульник коллективный догово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15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1546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  <w:tab/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</w:pPr>
    </w:p>
    <w:p w:rsidR="007C0AB4" w:rsidRDefault="007C0AB4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</w:pPr>
    </w:p>
    <w:p w:rsidR="003B04B5" w:rsidRDefault="003B04B5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</w:pPr>
    </w:p>
    <w:p w:rsidR="003B04B5" w:rsidRDefault="003B04B5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</w:pPr>
    </w:p>
    <w:p w:rsidR="003B04B5" w:rsidRDefault="003B04B5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</w:pPr>
    </w:p>
    <w:p w:rsidR="00270DAF" w:rsidRDefault="00270DAF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0" w:name="_GoBack"/>
      <w:bookmarkEnd w:id="0"/>
      <w:r w:rsidRPr="005A244B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lang w:eastAsia="ru-RU"/>
        </w:rPr>
        <w:lastRenderedPageBreak/>
        <w:t>1. Общие положения.</w:t>
      </w:r>
      <w:r w:rsidRPr="00270DA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1.1. Настоящий коллективный договор заключен между работодателем и работниками и является правовым актом, регулирующим социально – правовые отношения в муниципальном автономном</w:t>
      </w:r>
      <w:r w:rsidR="007C0A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617D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дошкольном</w:t>
      </w:r>
      <w:r w:rsidR="007C0A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образовательном учреждении «Детский сад с.Найхин»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(далее – МА</w:t>
      </w:r>
      <w:r w:rsidR="007C0A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«Детский сад с.Найхин»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1.2. Коллективный договор заключен в соответствии с Трудовым Кодексом РФ (далее – ТК РФ), иными законодательными и нормативными актами с целью определения взаимных обязательств работников и работодателя по защите социально – трудовых прав и профессиональных интересов работников МА</w:t>
      </w:r>
      <w:r w:rsidR="007C0A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«Детский сад с.Найхин»</w:t>
      </w:r>
      <w:r w:rsidR="008977EA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установлению дополнительных социально - экономических, правовых и профессиональных гарантий, льгот и преимуществ для работников, а также по созданию более благоприятных условий труда по сравнению с установленными законами, иными нормативными правовыми актами.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10" w:firstLine="69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1.3.  Сторонами коллективного договора являются:</w:t>
      </w:r>
    </w:p>
    <w:p w:rsidR="004122F8" w:rsidRDefault="007C0AB4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 работодатель в лице заведующего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ДОУ «Детский сад 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5607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Найхин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Бельды Александры Ноябристовны</w:t>
      </w:r>
    </w:p>
    <w:p w:rsidR="0025607A" w:rsidRPr="005A244B" w:rsidRDefault="00743C1C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лице представителя, избранного на общем собрании работников посредством тайного голосования (часть 1 статьи 31 ТК РФ, выписка из протокола общего собрания от 06 июля 2016 г. № 4).</w:t>
      </w:r>
    </w:p>
    <w:p w:rsidR="0025607A" w:rsidRDefault="0025607A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1.4.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Действие настоящего коллективного договора распространяется на всех работников МА</w:t>
      </w:r>
      <w:r w:rsidR="007C0AB4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ДОУ «Детский сад с.Найхин»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1.5. </w:t>
      </w:r>
      <w:r w:rsidR="0025607A"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Стороны договорились, что текст коллективного договора должен быть доведен работодателем до сведения работников в течение трех дней после его подписания.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1.6.</w:t>
      </w:r>
      <w:r w:rsidR="0025607A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Работодатель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="0025607A"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обязуется разъяснять работникам положения коллективного договора, содействовать его реализации.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1.7. В течение срока действия коллективного договора стороны вправе вносить в него дополнения и изменения  на основе взаимной договоренности в порядке, установленном ТК РФ.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1.8. В течение срока действия коллективного договора ни одна из сторон не вправе прекратить в одностороннем порядке выполнения принятых обязательств.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1.9. Настоящий договор </w:t>
      </w:r>
      <w:r w:rsidR="00743C1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вступает в силу  его подписания. Срок действия коллективного договора с «01» июля 2016 года по «01» июля 2019 года.</w:t>
      </w:r>
    </w:p>
    <w:p w:rsidR="0025607A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1.10. Стороны определяют следующие формы управления учреждением  непосредственно </w:t>
      </w:r>
      <w:r w:rsidR="0025607A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работодателем и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работниками</w:t>
      </w:r>
      <w:r w:rsidR="0025607A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: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- консультации с работодателем по вопросам принятия локальных актов;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- обсуждение с работодателем вопросов о работе учреждения, внесение предложений по его совершенствованию;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- участие в разработке и принятии коллективного договора;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5" w:firstLine="6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- другие формы.</w:t>
      </w:r>
    </w:p>
    <w:p w:rsidR="004122F8" w:rsidRPr="005A244B" w:rsidRDefault="003B1546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49" w:right="19" w:hanging="70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  <w:t>2.  Трудовые отношения.</w:t>
      </w:r>
    </w:p>
    <w:p w:rsidR="004122F8" w:rsidRPr="005A244B" w:rsidRDefault="00A33933" w:rsidP="005A244B">
      <w:pPr>
        <w:widowControl w:val="0"/>
        <w:shd w:val="clear" w:color="auto" w:fill="FFFFFF"/>
        <w:tabs>
          <w:tab w:val="left" w:pos="499"/>
        </w:tabs>
        <w:autoSpaceDE w:val="0"/>
        <w:autoSpaceDN w:val="0"/>
        <w:adjustRightInd w:val="0"/>
        <w:spacing w:after="0" w:line="240" w:lineRule="auto"/>
        <w:ind w:left="499" w:hanging="49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  <w:t>2.1.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В период действия коллективного договора действуют следующие поло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="004122F8" w:rsidRPr="005A244B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  <w:t>жения: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36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трудовые отношения между работником и МА</w:t>
      </w:r>
      <w:r w:rsidR="00C314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ДОУ «Детский сад</w:t>
      </w:r>
      <w:r w:rsidR="0025607A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с. Найхин</w:t>
      </w:r>
      <w:r w:rsidR="00C314E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»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, возникающие</w:t>
      </w:r>
      <w:r w:rsidR="003B322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на основе трудового дог</w:t>
      </w:r>
      <w:r w:rsidR="00DE4571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овора, регулируются ТК РФ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,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A7B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Федеральным 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законом </w:t>
      </w:r>
      <w:r w:rsidR="00BA7B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29 декабря 2012 года №273-ФЗ 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«Об образо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вании</w:t>
      </w:r>
      <w:r w:rsidR="00BA7B17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в Российской Федерации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» и</w:t>
      </w:r>
      <w:r w:rsidR="003E785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«Отраслевым соглашениям по организациям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,</w:t>
      </w:r>
      <w:r w:rsidR="003E785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находящимся в ведении Министерства образования и науки Российской Федерации на 2015 – 2017 годы, утверждённым Минобрнауки России, Профсоюзом работников народного образования и науки Российской Федерации 22 декабря 2014 года»</w:t>
      </w:r>
      <w:r w:rsidR="00AF195F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,</w:t>
      </w:r>
      <w:r w:rsidR="003E785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настоящим коллектив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ным договором.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ind w:left="715" w:hanging="3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Работодатель:</w:t>
      </w:r>
    </w:p>
    <w:p w:rsidR="004122F8" w:rsidRPr="005A244B" w:rsidRDefault="004122F8" w:rsidP="005A244B">
      <w:pPr>
        <w:widowControl w:val="0"/>
        <w:numPr>
          <w:ilvl w:val="0"/>
          <w:numId w:val="1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Обязан заключать трудовой договор с вновь принятыми работниками</w:t>
      </w:r>
      <w:r w:rsidR="003B322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в</w:t>
      </w:r>
      <w:r w:rsidR="003B322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письменной форме.</w:t>
      </w:r>
    </w:p>
    <w:p w:rsidR="004122F8" w:rsidRPr="005A244B" w:rsidRDefault="004122F8" w:rsidP="005A244B">
      <w:pPr>
        <w:widowControl w:val="0"/>
        <w:numPr>
          <w:ilvl w:val="0"/>
          <w:numId w:val="1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Срочный трудовой договор может быть заключён по инициативе  рабо</w:t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тодателя либо работника в строгом соответствии со ст. 59 ТК РФ.</w:t>
      </w:r>
    </w:p>
    <w:p w:rsidR="004122F8" w:rsidRPr="005A244B" w:rsidRDefault="004122F8" w:rsidP="005A244B">
      <w:pPr>
        <w:widowControl w:val="0"/>
        <w:numPr>
          <w:ilvl w:val="0"/>
          <w:numId w:val="1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Приём на работ</w:t>
      </w:r>
      <w:r w:rsidR="00C314EC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у оформляется приказом заведующего, изданным на </w:t>
      </w: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основании письменного труд</w:t>
      </w:r>
      <w:r w:rsidR="00C314EC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ового договора. Приказ заведующего</w:t>
      </w: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о</w:t>
      </w: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br/>
      </w:r>
      <w:r w:rsidRPr="005A244B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>приёме на работу объявляется работнику под расписку в 3-х дневный</w:t>
      </w:r>
      <w:r w:rsidRPr="005A244B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br/>
      </w:r>
      <w:r w:rsidR="00AF195F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срок со дня фактического начала работы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.</w:t>
      </w:r>
    </w:p>
    <w:p w:rsidR="004122F8" w:rsidRPr="005A244B" w:rsidRDefault="00C314EC" w:rsidP="005A244B">
      <w:pPr>
        <w:widowControl w:val="0"/>
        <w:numPr>
          <w:ilvl w:val="0"/>
          <w:numId w:val="1"/>
        </w:numPr>
        <w:shd w:val="clear" w:color="auto" w:fill="FFFFFF"/>
        <w:tabs>
          <w:tab w:val="left" w:pos="49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При приёме на работу заведующий</w:t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МА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ДОУ «Детский сад</w:t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="00DA2C18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с. Найхин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»</w:t>
      </w:r>
      <w:r w:rsidR="00DA2C18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обязан ознакомить работника с дей</w:t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="00CF743F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ствующим в МАОУ «Детский сад</w:t>
      </w:r>
      <w:r w:rsidR="00DA2C18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с. Найхин</w:t>
      </w:r>
      <w:r w:rsidR="00CF743F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»</w:t>
      </w:r>
      <w:r w:rsidR="004122F8" w:rsidRPr="005A244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:</w:t>
      </w:r>
    </w:p>
    <w:p w:rsidR="004122F8" w:rsidRPr="005A244B" w:rsidRDefault="004122F8" w:rsidP="005A244B">
      <w:pPr>
        <w:widowControl w:val="0"/>
        <w:numPr>
          <w:ilvl w:val="0"/>
          <w:numId w:val="2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коллективным договором;</w:t>
      </w:r>
    </w:p>
    <w:p w:rsidR="004122F8" w:rsidRPr="005A244B" w:rsidRDefault="004122F8" w:rsidP="005A244B">
      <w:pPr>
        <w:widowControl w:val="0"/>
        <w:numPr>
          <w:ilvl w:val="0"/>
          <w:numId w:val="2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  <w:t>уставом учреждения;</w:t>
      </w:r>
    </w:p>
    <w:p w:rsidR="004122F8" w:rsidRPr="005A244B" w:rsidRDefault="004122F8" w:rsidP="005A244B">
      <w:pPr>
        <w:widowControl w:val="0"/>
        <w:numPr>
          <w:ilvl w:val="0"/>
          <w:numId w:val="2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правилами внутреннего трудового распорядка;</w:t>
      </w:r>
    </w:p>
    <w:p w:rsidR="004122F8" w:rsidRPr="005A244B" w:rsidRDefault="004122F8" w:rsidP="005A244B">
      <w:pPr>
        <w:widowControl w:val="0"/>
        <w:numPr>
          <w:ilvl w:val="0"/>
          <w:numId w:val="2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должностными инструкциями и иными локальными нормативными ак</w:t>
      </w:r>
      <w:r w:rsidRPr="005A244B"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  <w:lang w:eastAsia="ru-RU"/>
        </w:rPr>
        <w:t>тами.</w:t>
      </w:r>
    </w:p>
    <w:p w:rsidR="004122F8" w:rsidRPr="005A244B" w:rsidRDefault="004122F8" w:rsidP="003B1546">
      <w:pPr>
        <w:widowControl w:val="0"/>
        <w:numPr>
          <w:ilvl w:val="0"/>
          <w:numId w:val="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Перевод   на другую постоянну</w:t>
      </w:r>
      <w:r w:rsidR="00CF743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ю работу по инициативе заведующего</w:t>
      </w:r>
      <w:r w:rsidRPr="005A244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МА</w:t>
      </w:r>
      <w:r w:rsidR="00CF743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ДОУ «Детский сад</w:t>
      </w:r>
      <w:r w:rsidRPr="005A244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</w:t>
      </w:r>
      <w:r w:rsidR="00DA2C18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с. Найхин</w:t>
      </w:r>
      <w:r w:rsidR="00CF743F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»</w:t>
      </w:r>
      <w:r w:rsidR="00DA2C18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осуществляется только с письменного согласия работника.</w:t>
      </w:r>
    </w:p>
    <w:p w:rsidR="004122F8" w:rsidRPr="005A244B" w:rsidRDefault="00743C1C" w:rsidP="00743C1C">
      <w:pPr>
        <w:widowControl w:val="0"/>
        <w:numPr>
          <w:ilvl w:val="0"/>
          <w:numId w:val="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изменении определенных сторонами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условий трудового договора работник должен быть уведомлен работодателем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письменной форме не позднее чем </w:t>
      </w:r>
      <w:r w:rsidR="004122F8"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за 2 месяца до их введения.</w:t>
      </w:r>
    </w:p>
    <w:p w:rsidR="004122F8" w:rsidRPr="005A244B" w:rsidRDefault="004122F8" w:rsidP="003B1546">
      <w:pPr>
        <w:widowControl w:val="0"/>
        <w:numPr>
          <w:ilvl w:val="0"/>
          <w:numId w:val="3"/>
        </w:numPr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Прекращение трудового договора с работниками может производиться только по основаниям, предусмотренным ТК РФ и иными Федеральными законами (ст</w:t>
      </w:r>
      <w:r w:rsidR="006F55DE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.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77 ТК РФ). </w:t>
      </w:r>
    </w:p>
    <w:p w:rsidR="003B1546" w:rsidRPr="005A244B" w:rsidRDefault="003B1546" w:rsidP="005A244B">
      <w:pPr>
        <w:widowControl w:val="0"/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</w:p>
    <w:p w:rsidR="004122F8" w:rsidRPr="005A244B" w:rsidRDefault="004122F8" w:rsidP="005A244B">
      <w:pPr>
        <w:widowControl w:val="0"/>
        <w:shd w:val="clear" w:color="auto" w:fill="FFFFFF"/>
        <w:tabs>
          <w:tab w:val="left" w:pos="696"/>
        </w:tabs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3.Формы, системы и размеры</w:t>
      </w:r>
      <w:r w:rsidR="006F55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оплаты труда</w:t>
      </w:r>
      <w:r w:rsidR="00AF195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34" w:firstLine="567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Стороны договорились: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3.1. Выплата заработной платы производится в денежной форме в валюте Российской Федерации (в рублях).</w:t>
      </w:r>
    </w:p>
    <w:p w:rsidR="004122F8" w:rsidRPr="005A244B" w:rsidRDefault="004122F8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3.2. Оплата труда работников учреждения осуществляется в соответствии с законодательством Российской  Федерации, постановлениями главы Нанайского муниципального района, 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с учетом разделения</w:t>
      </w:r>
      <w:r w:rsidR="002536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фонда оплаты труда на базовую, включая компенсационные выплаты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стимулирующую части в зависимости от квалификации работников, сложности выполняемой работы, количества и качества затраченного труда.</w:t>
      </w:r>
    </w:p>
    <w:p w:rsidR="004122F8" w:rsidRPr="005A244B" w:rsidRDefault="004122F8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3.3. Порядок и условия оплаты труда работников, в том числе компенсационных выплат, из бюджетных и внебюджетных средств регулируются Положением об оплате труда работников МА</w:t>
      </w:r>
      <w:r w:rsidR="00CF743F">
        <w:rPr>
          <w:rFonts w:ascii="Times New Roman" w:eastAsia="Times New Roman" w:hAnsi="Times New Roman" w:cs="Times New Roman"/>
          <w:sz w:val="28"/>
          <w:szCs w:val="28"/>
          <w:lang w:eastAsia="ar-SA"/>
        </w:rPr>
        <w:t>Д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ОУ </w:t>
      </w:r>
      <w:r w:rsidR="00CF743F">
        <w:rPr>
          <w:rFonts w:ascii="Times New Roman" w:eastAsia="Times New Roman" w:hAnsi="Times New Roman" w:cs="Times New Roman"/>
          <w:sz w:val="28"/>
          <w:szCs w:val="28"/>
          <w:lang w:eastAsia="ar-SA"/>
        </w:rPr>
        <w:t>«Детский сад</w:t>
      </w:r>
      <w:r w:rsidR="00DA2C1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с. Найхин</w:t>
      </w:r>
      <w:r w:rsidR="00CF743F">
        <w:rPr>
          <w:rFonts w:ascii="Times New Roman" w:eastAsia="Times New Roman" w:hAnsi="Times New Roman" w:cs="Times New Roman"/>
          <w:sz w:val="28"/>
          <w:szCs w:val="28"/>
          <w:lang w:eastAsia="ar-SA"/>
        </w:rPr>
        <w:t>»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, утверждаемым работодателем</w:t>
      </w:r>
      <w:r w:rsidR="00CA16FA">
        <w:rPr>
          <w:rFonts w:ascii="Times New Roman" w:eastAsia="Times New Roman" w:hAnsi="Times New Roman" w:cs="Times New Roman"/>
          <w:sz w:val="28"/>
          <w:szCs w:val="28"/>
          <w:lang w:eastAsia="ar-SA"/>
        </w:rPr>
        <w:t>, с</w:t>
      </w:r>
      <w:r w:rsidR="00743C1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учетом мнения </w:t>
      </w:r>
      <w:r w:rsidR="00CA16FA">
        <w:rPr>
          <w:rFonts w:ascii="Times New Roman" w:eastAsia="Times New Roman" w:hAnsi="Times New Roman" w:cs="Times New Roman"/>
          <w:sz w:val="28"/>
          <w:szCs w:val="28"/>
          <w:lang w:eastAsia="ar-SA"/>
        </w:rPr>
        <w:t>представительного органа работников.</w:t>
      </w:r>
    </w:p>
    <w:p w:rsidR="004122F8" w:rsidRPr="005A244B" w:rsidRDefault="004122F8" w:rsidP="00CA16FA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3.4. Размеры и условия осуществления выплат стимулирующего характера устанавливаются Положением о</w:t>
      </w:r>
      <w:r w:rsidR="00B5710D">
        <w:rPr>
          <w:rFonts w:ascii="Times New Roman" w:eastAsia="Times New Roman" w:hAnsi="Times New Roman" w:cs="Times New Roman"/>
          <w:sz w:val="28"/>
          <w:szCs w:val="28"/>
          <w:lang w:eastAsia="ar-SA"/>
        </w:rPr>
        <w:t>б  оплате труда работников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МА</w:t>
      </w:r>
      <w:r w:rsidR="00B5710D">
        <w:rPr>
          <w:rFonts w:ascii="Times New Roman" w:eastAsia="Times New Roman" w:hAnsi="Times New Roman" w:cs="Times New Roman"/>
          <w:sz w:val="28"/>
          <w:szCs w:val="28"/>
          <w:lang w:eastAsia="ar-SA"/>
        </w:rPr>
        <w:t>ДОУ «Детский сад</w:t>
      </w:r>
      <w:r w:rsidR="00DA2C1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с. Найхин</w:t>
      </w:r>
      <w:r w:rsidR="00B5710D">
        <w:rPr>
          <w:rFonts w:ascii="Times New Roman" w:eastAsia="Times New Roman" w:hAnsi="Times New Roman" w:cs="Times New Roman"/>
          <w:sz w:val="28"/>
          <w:szCs w:val="28"/>
          <w:lang w:eastAsia="ar-SA"/>
        </w:rPr>
        <w:t>»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,  регламентирующим  периодичность,  основания для начисления и размеры стимулирующих выплат работникам, утверждаемым работодателем</w:t>
      </w:r>
      <w:r w:rsidR="00CA16FA">
        <w:rPr>
          <w:rFonts w:ascii="Times New Roman" w:eastAsia="Times New Roman" w:hAnsi="Times New Roman" w:cs="Times New Roman"/>
          <w:sz w:val="28"/>
          <w:szCs w:val="28"/>
          <w:lang w:eastAsia="ar-SA"/>
        </w:rPr>
        <w:t>, с учетом мнения представительного органа работников.</w:t>
      </w:r>
    </w:p>
    <w:p w:rsidR="004122F8" w:rsidRPr="005A244B" w:rsidRDefault="004122F8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3.5.</w:t>
      </w:r>
      <w:r w:rsidR="0086223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Порядок и условия оплаты труда работников учреждения не могут ухудшать порядок и условия оплаты труда, предусмотренный соответствующими территориальным положением по оплате труда.</w:t>
      </w:r>
    </w:p>
    <w:p w:rsidR="004122F8" w:rsidRPr="005A244B" w:rsidRDefault="004122F8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3.6. Месячная заработная плата работника, отработавшего за этот период норму рабочего времени и выполнившего нормы труда (трудовые обязанности), не может быть ниже размера минимальной заработной платы. </w:t>
      </w:r>
    </w:p>
    <w:p w:rsidR="004122F8" w:rsidRPr="005A244B" w:rsidRDefault="00862233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3.7. 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Месячная оплата труда работников не ниже минимальной заработной платы пропорционально отработанному времени  осуществляется в рамках каждого трудового договора, в т.ч. заключенного о работе на условиях совместительства. </w:t>
      </w:r>
    </w:p>
    <w:p w:rsidR="004122F8" w:rsidRPr="005A244B" w:rsidRDefault="00862233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3.8. </w:t>
      </w:r>
      <w:r w:rsidR="004122F8" w:rsidRPr="005A244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Оплата труда осуществляется с применением районных коэффициентов</w:t>
      </w:r>
      <w:r w:rsidR="003B322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="004122F8" w:rsidRPr="005A244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и</w:t>
      </w:r>
      <w:r w:rsidR="003B322D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 xml:space="preserve"> 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надбавок к заработной плате (ст. </w:t>
      </w:r>
      <w:r w:rsidR="004122F8" w:rsidRPr="005A244B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eastAsia="ru-RU"/>
        </w:rPr>
        <w:t>315-318</w:t>
      </w:r>
      <w:r w:rsidR="00AF559C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eastAsia="ru-RU"/>
        </w:rPr>
        <w:t xml:space="preserve"> ТК РФ</w:t>
      </w:r>
      <w:r w:rsidR="004122F8" w:rsidRPr="005A244B"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  <w:lang w:eastAsia="ru-RU"/>
        </w:rPr>
        <w:t>).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3.9.</w:t>
      </w:r>
      <w:r w:rsidR="00862233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Заработная плата выплачивается работник</w:t>
      </w:r>
      <w:r w:rsidR="008D776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ам не реже чем каждые полмесяца</w:t>
      </w:r>
      <w:r w:rsidR="00AF195F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: 15 и 30 числа</w:t>
      </w:r>
      <w:r w:rsidR="008D776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,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перечисляется на ука</w:t>
      </w:r>
      <w:r w:rsidR="00AF195F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занный работником  счет в банке</w:t>
      </w:r>
      <w:r w:rsidRPr="008D776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.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</w:p>
    <w:p w:rsidR="00F604E1" w:rsidRPr="00D22806" w:rsidRDefault="004122F8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</w:pPr>
      <w:r w:rsidRPr="00D228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3.10.</w:t>
      </w:r>
      <w:r w:rsidR="00862233" w:rsidRPr="00D228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228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 выплате заработной платы  работодатель обязан </w:t>
      </w:r>
      <w:r w:rsidR="00F604E1" w:rsidRPr="00D228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извещать </w:t>
      </w:r>
      <w:r w:rsidRPr="00D228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письменной форме </w:t>
      </w:r>
      <w:r w:rsidRPr="00D22806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>каждого работника</w:t>
      </w:r>
      <w:r w:rsidR="00F604E1" w:rsidRPr="00D22806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>:</w:t>
      </w:r>
      <w:r w:rsidRPr="00D22806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 </w:t>
      </w:r>
    </w:p>
    <w:p w:rsidR="00F604E1" w:rsidRPr="00D22806" w:rsidRDefault="00F604E1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D22806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- </w:t>
      </w:r>
      <w:r w:rsidR="004122F8" w:rsidRPr="00D22806"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  <w:lang w:eastAsia="ru-RU"/>
        </w:rPr>
        <w:t xml:space="preserve">о составных частях заработной </w:t>
      </w:r>
      <w:r w:rsidR="004122F8"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платы, причитающейс</w:t>
      </w: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я ему за соответствующий период;</w:t>
      </w:r>
    </w:p>
    <w:p w:rsidR="00F604E1" w:rsidRPr="00D22806" w:rsidRDefault="00F604E1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- о </w:t>
      </w:r>
      <w:r w:rsidR="004122F8"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размерах и</w:t>
      </w: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ных сумм, начисленных работнику, в том числе денежной компенсации за нарушение работодателем установленного срока соответственно выплаты заработной платы, оплаты отпуска, выплат при увольнении и (или) других выплат, причитающихся работнику;</w:t>
      </w:r>
    </w:p>
    <w:p w:rsidR="00F604E1" w:rsidRPr="00D22806" w:rsidRDefault="00F604E1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- о размерах и об основаниях про</w:t>
      </w:r>
      <w:r w:rsidR="00D22806"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и</w:t>
      </w: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зведённых удержаний;</w:t>
      </w:r>
    </w:p>
    <w:p w:rsidR="004122F8" w:rsidRPr="005A244B" w:rsidRDefault="00F604E1" w:rsidP="005A244B">
      <w:pPr>
        <w:widowControl w:val="0"/>
        <w:shd w:val="clear" w:color="auto" w:fill="FFFFFF"/>
        <w:tabs>
          <w:tab w:val="left" w:pos="49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D2280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- об общей денежной сумме, подлежащей выплате </w:t>
      </w:r>
      <w:r w:rsidR="004122F8" w:rsidRPr="00D228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(ст. 136</w:t>
      </w:r>
      <w:r w:rsidRPr="00D228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ч.1</w:t>
      </w:r>
      <w:r w:rsidR="00D22806" w:rsidRPr="00D228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ТК РФ в редакции Федерального закона от</w:t>
      </w:r>
      <w:r w:rsidR="000C1462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="00D22806" w:rsidRPr="00D228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23 апреля 2012 года № 35-ФЗ</w:t>
      </w:r>
      <w:r w:rsidR="004122F8" w:rsidRPr="00D2280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).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Средний дневной заработок для оплаты отпусков и выплаты компенса</w:t>
      </w: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ции за неиспользованные отпуска исчисляется за последних 12 календар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ных месяцев путем деления суммы начисленной </w:t>
      </w:r>
      <w:r w:rsidR="00AF195F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заработной платы на 12 и на 29,3</w:t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(среднемесячное число календарных дней). </w:t>
      </w:r>
    </w:p>
    <w:p w:rsidR="0096692B" w:rsidRPr="0096692B" w:rsidRDefault="0096692B" w:rsidP="003B1546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Оплата труда работников, занятых на работах с вредными и (или) опасными условиями труда, устанавливается в повышенном размере. Минимальный  размер повышения оплаты труда работникам, занятым на работах с вредными и (или) опасными</w:t>
      </w:r>
      <w:r w:rsidR="002536AF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условиями труда, на основании проведения оценки труда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, установленной для различных видов работ с нормальными условиями труда</w:t>
      </w:r>
      <w:r w:rsidR="00E9241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(ст.147</w:t>
      </w:r>
      <w:r w:rsidR="00AF559C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ТК РФ</w:t>
      </w:r>
      <w:r w:rsidR="00E9241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).</w:t>
      </w:r>
    </w:p>
    <w:p w:rsidR="004122F8" w:rsidRPr="00BF6313" w:rsidRDefault="00BF6313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pacing w:val="-9"/>
          <w:sz w:val="28"/>
          <w:szCs w:val="28"/>
          <w:lang w:eastAsia="ru-RU"/>
        </w:rPr>
      </w:pPr>
      <w:r w:rsidRPr="00BF6313">
        <w:rPr>
          <w:rFonts w:ascii="Times New Roman" w:eastAsia="Times New Roman" w:hAnsi="Times New Roman" w:cs="Times New Roman"/>
          <w:color w:val="000000" w:themeColor="text1"/>
          <w:spacing w:val="3"/>
          <w:sz w:val="28"/>
          <w:szCs w:val="28"/>
          <w:lang w:eastAsia="ru-RU"/>
        </w:rPr>
        <w:t>Работа в выходной или нерабочий праздничный день оплачивается не менее чем в двойном размере и оформляется приказом по учрежден</w:t>
      </w:r>
      <w:r>
        <w:rPr>
          <w:rFonts w:ascii="Times New Roman" w:eastAsia="Times New Roman" w:hAnsi="Times New Roman" w:cs="Times New Roman"/>
          <w:color w:val="000000" w:themeColor="text1"/>
          <w:spacing w:val="3"/>
          <w:sz w:val="28"/>
          <w:szCs w:val="28"/>
          <w:lang w:eastAsia="ru-RU"/>
        </w:rPr>
        <w:t>и</w:t>
      </w:r>
      <w:r w:rsidRPr="00BF6313">
        <w:rPr>
          <w:rFonts w:ascii="Times New Roman" w:eastAsia="Times New Roman" w:hAnsi="Times New Roman" w:cs="Times New Roman"/>
          <w:color w:val="000000" w:themeColor="text1"/>
          <w:spacing w:val="3"/>
          <w:sz w:val="28"/>
          <w:szCs w:val="28"/>
          <w:lang w:eastAsia="ru-RU"/>
        </w:rPr>
        <w:t>ю</w:t>
      </w:r>
      <w:r>
        <w:rPr>
          <w:rFonts w:ascii="Times New Roman" w:eastAsia="Times New Roman" w:hAnsi="Times New Roman" w:cs="Times New Roman"/>
          <w:color w:val="000000" w:themeColor="text1"/>
          <w:spacing w:val="3"/>
          <w:sz w:val="28"/>
          <w:szCs w:val="28"/>
          <w:lang w:eastAsia="ru-RU"/>
        </w:rPr>
        <w:t>.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Предоставлять информацию коллективу о размерах финансовых поступ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лений (средств бюджета, внебюджетных средств и т.д.).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период простоя не по вине работника (во время карантина, в связи с </w:t>
      </w:r>
      <w:r w:rsidRPr="005A244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погодными условиями и др.)   сохранять педагогическим работникам</w:t>
      </w:r>
      <w:r w:rsidR="003B322D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среднюю заработную плату.</w:t>
      </w:r>
    </w:p>
    <w:p w:rsidR="004122F8" w:rsidRPr="000332FD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Производить выплату надбавок</w:t>
      </w:r>
      <w:r w:rsidR="00BF6313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за непрерывный стаж работы в учреждениях системы образования</w:t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</w:t>
      </w:r>
      <w:r w:rsidR="00BF6313" w:rsidRPr="000332FD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в соответствии с Положением об оплате труда работников Муниципального автономного дошкольного образовательного</w:t>
      </w:r>
      <w:r w:rsidR="000332FD" w:rsidRPr="000332FD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 xml:space="preserve"> учреждения «Детский сад с.Найхин»</w:t>
      </w:r>
      <w:r w:rsidR="000332FD">
        <w:rPr>
          <w:rFonts w:ascii="Times New Roman" w:eastAsia="Times New Roman" w:hAnsi="Times New Roman" w:cs="Times New Roman"/>
          <w:color w:val="000000" w:themeColor="text1"/>
          <w:spacing w:val="2"/>
          <w:sz w:val="28"/>
          <w:szCs w:val="28"/>
          <w:lang w:eastAsia="ru-RU"/>
        </w:rPr>
        <w:t>.</w:t>
      </w:r>
      <w:r w:rsidRPr="000332FD">
        <w:rPr>
          <w:rFonts w:ascii="Times New Roman" w:eastAsia="Times New Roman" w:hAnsi="Times New Roman" w:cs="Times New Roman"/>
          <w:color w:val="000000" w:themeColor="text1"/>
          <w:spacing w:val="-2"/>
          <w:sz w:val="28"/>
          <w:szCs w:val="28"/>
          <w:lang w:eastAsia="ru-RU"/>
        </w:rPr>
        <w:t xml:space="preserve"> 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Производить своевременную индексацию заработной платы согласно</w:t>
      </w:r>
      <w:r w:rsidR="00A307B0" w:rsidRPr="005A244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 </w:t>
      </w:r>
      <w:r w:rsidR="00AF55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нормативных актов 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краевого уровня.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Своевременно уточнять тарификацию в связи с изменением педагоги</w:t>
      </w: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  <w:t>ческого стажа, образования, присвоение квалификационной категории</w:t>
      </w:r>
      <w:r w:rsidR="003B322D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по итогам аттестации.</w:t>
      </w:r>
    </w:p>
    <w:p w:rsidR="004122F8" w:rsidRPr="005A244B" w:rsidRDefault="004122F8" w:rsidP="005A244B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Педагогическая нагрузка педагогов - женщин, находящихся в отпуске в связи с рождением ребенка может изменяться только на тех же основа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ниях,     что     и     работающих     педагогов.     Упомянутые педагоги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тарифицируются ежегодно.</w:t>
      </w:r>
    </w:p>
    <w:p w:rsidR="004122F8" w:rsidRPr="00AF559C" w:rsidRDefault="004122F8" w:rsidP="00AF559C">
      <w:pPr>
        <w:widowControl w:val="0"/>
        <w:numPr>
          <w:ilvl w:val="1"/>
          <w:numId w:val="6"/>
        </w:numPr>
        <w:shd w:val="clear" w:color="auto" w:fill="FFFFFF"/>
        <w:tabs>
          <w:tab w:val="clear" w:pos="720"/>
          <w:tab w:val="num" w:pos="0"/>
          <w:tab w:val="left" w:pos="490"/>
          <w:tab w:val="num" w:pos="567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Производить 1 раз в год выплату материальной помощи работникам МА</w:t>
      </w:r>
      <w:r w:rsidR="00CF74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«Детский сад</w:t>
      </w:r>
      <w:r w:rsidR="00D109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 Найхин</w:t>
      </w:r>
      <w:r w:rsidR="00CF743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A244B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>в размере должностного оклада.</w:t>
      </w:r>
    </w:p>
    <w:p w:rsidR="004122F8" w:rsidRPr="005A244B" w:rsidRDefault="00A33933" w:rsidP="005A244B">
      <w:pPr>
        <w:widowControl w:val="0"/>
        <w:tabs>
          <w:tab w:val="num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AF559C">
        <w:rPr>
          <w:rFonts w:ascii="Times New Roman" w:eastAsia="Times New Roman" w:hAnsi="Times New Roman" w:cs="Times New Roman"/>
          <w:sz w:val="28"/>
          <w:szCs w:val="28"/>
          <w:lang w:eastAsia="ru-RU"/>
        </w:rPr>
        <w:t>3.21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случаях коллективных трудовых споров, приведших к забастовкам, работодатель сохраняет за работниками, участвующими в забастовках, заработную плату в полном объеме.</w:t>
      </w:r>
    </w:p>
    <w:p w:rsidR="003B1546" w:rsidRDefault="00A33933" w:rsidP="00B5710D">
      <w:pPr>
        <w:widowControl w:val="0"/>
        <w:tabs>
          <w:tab w:val="num" w:pos="56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571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122F8" w:rsidRPr="005A244B" w:rsidRDefault="003B1546" w:rsidP="003B1546">
      <w:pPr>
        <w:keepNext/>
        <w:widowControl w:val="0"/>
        <w:suppressAutoHyphens/>
        <w:autoSpaceDE w:val="0"/>
        <w:autoSpaceDN w:val="0"/>
        <w:adjustRightInd w:val="0"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ab/>
      </w:r>
      <w:r w:rsidR="004122F8" w:rsidRPr="005A244B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4. Содействие занятости, повышение квалификации   и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закрепление п</w:t>
      </w:r>
      <w:r w:rsidR="004122F8" w:rsidRPr="005A244B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рофессиональных кадров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4.1. Стороны содействуют проведению государственной политики в области занятости, повышения квалификации работников, оказания эффективной помощи молодым специалистам в профессиональной и социальной адаптации. 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4.2. Работодатель обязуется: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4.2.1. </w:t>
      </w:r>
      <w:r w:rsidR="00D109E0">
        <w:rPr>
          <w:rFonts w:ascii="Times New Roman" w:eastAsia="Times New Roman" w:hAnsi="Times New Roman" w:cs="Times New Roman"/>
          <w:sz w:val="28"/>
          <w:szCs w:val="28"/>
          <w:lang w:eastAsia="ar-SA"/>
        </w:rPr>
        <w:t>Уведомить  работника с  приказом</w:t>
      </w:r>
      <w:r w:rsidR="00D109E0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о сокращении численности или штатов, список сокращаемых должностей и работников, перечень вакансий, предполагаемые варианты трудоустройства.</w:t>
      </w:r>
    </w:p>
    <w:p w:rsidR="004122F8" w:rsidRPr="005A244B" w:rsidRDefault="00A307B0" w:rsidP="00D109E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4.3. Стороны договорились: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4.3.1.  В связи с оптимизацие</w:t>
      </w:r>
      <w:r w:rsidR="000673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штатов принимать меры по подготовке и дополнительному профессиональному образованию </w:t>
      </w:r>
      <w:r w:rsidR="00C6186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работников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4.3.2.Разрабатывать меры, предупреждающие массовое сокращение численности работников учреждения.</w:t>
      </w:r>
    </w:p>
    <w:p w:rsidR="004122F8" w:rsidRPr="005A244B" w:rsidRDefault="00A307B0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MS Mincho" w:hAnsi="Times New Roman" w:cs="Times New Roman"/>
          <w:sz w:val="28"/>
          <w:szCs w:val="28"/>
          <w:lang w:eastAsia="ar-SA"/>
        </w:rPr>
        <w:tab/>
      </w:r>
      <w:r w:rsidR="004122F8" w:rsidRPr="005A244B">
        <w:rPr>
          <w:rFonts w:ascii="Times New Roman" w:eastAsia="MS Mincho" w:hAnsi="Times New Roman" w:cs="Times New Roman"/>
          <w:sz w:val="28"/>
          <w:szCs w:val="28"/>
          <w:lang w:eastAsia="ar-SA"/>
        </w:rPr>
        <w:t xml:space="preserve">4.3.3. При проведении структурных преобразований в учреждении не допускаются массовые сокращения работников, принимаются опережающие меры по трудоустройству высвобождаемых работников. 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4.4. Стороны подтверждают: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4.4.1. Штатное расписание учреждения ежегодно утверждается руководителем. Численный и профессиональный состав работников учреждения должен быть достаточным для  выполнения  муниципального задания.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673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4.4.2. </w:t>
      </w:r>
      <w:r w:rsidR="002536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Повышение квалификации педагогических работников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осуществляется </w:t>
      </w:r>
      <w:r w:rsidR="00F10004" w:rsidRPr="00F100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 раз в 3 </w:t>
      </w:r>
      <w:r w:rsidR="00F10004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F55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Затраты на оплату</w:t>
      </w:r>
      <w:r w:rsidR="002536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курсов повышения квалификации педагогических работников производятся  в соответствии с законом РФ.</w:t>
      </w:r>
    </w:p>
    <w:p w:rsidR="004122F8" w:rsidRPr="005A244B" w:rsidRDefault="00A307B0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4.4.3. Не допускается  сокращение работников предпенсионного возраста (за два года до наступления общеустановленного пенсионного возраста), а в случае увольнения по этому основанию -  с обязательным уведомлением об этом центра занятости не менее чем за 2 месяца.</w:t>
      </w:r>
    </w:p>
    <w:p w:rsidR="004122F8" w:rsidRPr="005A244B" w:rsidRDefault="00A307B0" w:rsidP="005A244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4.4.4.При сокращении численности или штата работников и при равной производительности труда и квалификации преимущественное право на оставление на работе наряду с основаниями, установленными частью 2 ст.179 ТК РФ, имеют работники: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имеющие более длительный стаж работы в данном учреждении;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имеющие почетные звания, удостоенные ведомственными знаками отличия и Почетными грамотами;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применяющие инновационные методы работы;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работники,  до наступления права на получение пенсии (по любым основаниям) осталось менее трех лет;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одинокие матери и отцы, воспитывающие детей до 16 лет;</w:t>
      </w:r>
    </w:p>
    <w:p w:rsidR="004122F8" w:rsidRPr="005A244B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- молодые специалисты, имеющие трудовой стаж менее одного года.</w:t>
      </w:r>
    </w:p>
    <w:p w:rsidR="004122F8" w:rsidRDefault="00A307B0" w:rsidP="002566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4.4.5.  При проведении аттеста</w:t>
      </w:r>
      <w:r w:rsidR="002536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ции педагогических 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работников </w:t>
      </w:r>
      <w:r w:rsidR="00BE3F8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организации, осуществляющие</w:t>
      </w:r>
      <w:r w:rsidR="00256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образовательную деятельность, определяет правила, основные задачи и принципы проведения аттестации педагогических работников организаций.</w:t>
      </w:r>
    </w:p>
    <w:p w:rsidR="0025669C" w:rsidRDefault="0025669C" w:rsidP="0025669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Аттестация педагогических работников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 в целях установления квалификационной категории</w:t>
      </w:r>
    </w:p>
    <w:p w:rsidR="003B1546" w:rsidRPr="005A244B" w:rsidRDefault="003B1546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4122F8" w:rsidRPr="005A244B" w:rsidRDefault="003B1546" w:rsidP="005A244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2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5.  Рабочее время и время отдыха</w:t>
      </w:r>
    </w:p>
    <w:p w:rsidR="004122F8" w:rsidRPr="005A244B" w:rsidRDefault="00A307B0" w:rsidP="005A244B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  <w:t>5.1.</w:t>
      </w:r>
      <w:r w:rsidR="004122F8"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Продолжительность рабочего времени для работников (кроме педаго</w:t>
      </w:r>
      <w:r w:rsidR="004122F8"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="004122F8"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гических)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right="4666"/>
        <w:jc w:val="both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 xml:space="preserve">мужчин - 40 ч. в неделю 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right="46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  <w:lang w:eastAsia="ru-RU"/>
        </w:rPr>
        <w:t>женщин- 36 ч. в неделю.</w:t>
      </w:r>
    </w:p>
    <w:p w:rsidR="004122F8" w:rsidRPr="005A244B" w:rsidRDefault="004122F8" w:rsidP="005A244B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Для педагогических работников продолжительность рабочего времени</w:t>
      </w:r>
      <w:r w:rsid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не более </w:t>
      </w:r>
      <w:r w:rsidR="00AF559C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>– 36</w:t>
      </w:r>
      <w:r w:rsidRPr="005A244B"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  <w:lang w:eastAsia="ru-RU"/>
        </w:rPr>
        <w:t xml:space="preserve"> ч. в неделю.</w:t>
      </w:r>
    </w:p>
    <w:p w:rsidR="004122F8" w:rsidRPr="005A244B" w:rsidRDefault="004122F8" w:rsidP="005A244B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961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едагогическая нагрузка педагогических работников не долж</w:t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="00C9612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на превышать 1,4</w:t>
      </w:r>
      <w:r w:rsidRPr="005A244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ставки.</w:t>
      </w:r>
    </w:p>
    <w:p w:rsidR="004122F8" w:rsidRPr="003970E6" w:rsidRDefault="004122F8" w:rsidP="005A244B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 xml:space="preserve">Работодатель  при необходимости вправе привлекать к выполнению </w:t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своих трудовых функций за пределами нормальной продолжительно</w:t>
      </w:r>
      <w:r w:rsidRPr="005A244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сти рабочего времени отдельных работников (ст. 101).</w:t>
      </w:r>
    </w:p>
    <w:p w:rsidR="004122F8" w:rsidRPr="003970E6" w:rsidRDefault="004122F8" w:rsidP="003970E6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Режим рабочего време</w:t>
      </w:r>
      <w:r w:rsidR="00AF559C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ни и времени отдыха устанавливае</w:t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тся Правила</w:t>
      </w:r>
      <w:r w:rsidR="009A6CB0"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м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и внутреннего трудового распорядка,</w:t>
      </w:r>
      <w:r w:rsidR="00C9612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которые утверждаются заведующим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МА</w:t>
      </w:r>
      <w:r w:rsidR="00C9612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ДОУ «Детский сад</w:t>
      </w:r>
      <w:r w:rsidR="000D51B5"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с. Найхин</w:t>
      </w:r>
      <w:r w:rsidR="00C9612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»</w:t>
      </w:r>
      <w:r w:rsidR="000C740F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с учетом мнения представительного органа работников в порядке, установленном статьей 372 ТК РФ для принятия локальных нормативных актов.</w:t>
      </w:r>
    </w:p>
    <w:p w:rsidR="004122F8" w:rsidRPr="003970E6" w:rsidRDefault="004122F8" w:rsidP="003970E6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Продолжительность ежегодно оплачиваемого отпуска для педагогиче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ских работников - 50 календарных дней, а для остальных работников </w:t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36 календарных дней.</w:t>
      </w:r>
    </w:p>
    <w:p w:rsidR="004122F8" w:rsidRPr="003970E6" w:rsidRDefault="004122F8" w:rsidP="005C3CAD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Очередность предоставления ежегодных оплачиваемых отпусков опре</w:t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деляется в соответствии с графико</w:t>
      </w:r>
      <w:r w:rsidR="005C3CA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м отпусков, который утверждается работодателем не </w:t>
      </w:r>
      <w:r w:rsidRPr="003970E6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позднее чем за 2 недели до наступления календарного года </w:t>
      </w:r>
      <w:r w:rsidRPr="003970E6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>(ст. 123</w:t>
      </w:r>
      <w:r w:rsidR="00AF559C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 ТК РФ</w:t>
      </w:r>
      <w:r w:rsidRPr="003970E6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>).</w:t>
      </w:r>
    </w:p>
    <w:p w:rsidR="004122F8" w:rsidRPr="003970E6" w:rsidRDefault="004122F8" w:rsidP="003970E6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О времени начала отпуска работник должен быть извещен не позднее</w:t>
      </w:r>
      <w:r w:rsidR="003B322D" w:rsidRPr="003970E6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 </w:t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чем за 2 недели до его начала (ст. 123).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По соглашению между работником и работодателем ежегодный опла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  <w:t>чиваемый отпуск может быть разделен на части. При этом хотя бы од</w:t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на из частей этого отпуска должна быть не менее 14 календарных дней</w:t>
      </w:r>
      <w:r w:rsidRPr="00397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Отзыв работ</w:t>
      </w:r>
      <w:r w:rsidRPr="00397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  <w:t>ника из отпуска допускается только с его согласия (ст. 125).</w:t>
      </w:r>
    </w:p>
    <w:p w:rsidR="004122F8" w:rsidRPr="003970E6" w:rsidRDefault="004122F8" w:rsidP="003970E6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При увольнении работнику выплачивается денежная компенсация</w:t>
      </w:r>
      <w:r w:rsidR="003B322D"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</w:t>
      </w:r>
      <w:r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за</w:t>
      </w:r>
      <w:r w:rsidR="003B322D"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 </w:t>
      </w:r>
      <w:r w:rsidRPr="00397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неиспользованные отпуска. По письменному заявлению работника</w:t>
      </w:r>
      <w:r w:rsidR="003B322D" w:rsidRPr="003970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970E6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t>неиспользованные отпуска могут быть предоставлены ему с после</w:t>
      </w:r>
      <w:r w:rsidRPr="003970E6"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  <w:lang w:eastAsia="ru-RU"/>
        </w:rPr>
        <w:softHyphen/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дующим увольнением (за исключением случаев увольнения за винов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ные действия). При этом днем увольнения считается последний день</w:t>
      </w:r>
      <w:r w:rsidRPr="003970E6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br/>
      </w:r>
      <w:r w:rsidRPr="003970E6"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  <w:lang w:eastAsia="ru-RU"/>
        </w:rPr>
        <w:t>отпуска.</w:t>
      </w:r>
    </w:p>
    <w:p w:rsidR="003970E6" w:rsidRDefault="004122F8" w:rsidP="003970E6">
      <w:pPr>
        <w:widowControl w:val="0"/>
        <w:numPr>
          <w:ilvl w:val="1"/>
          <w:numId w:val="7"/>
        </w:numPr>
        <w:shd w:val="clear" w:color="auto" w:fill="FFFFFF"/>
        <w:tabs>
          <w:tab w:val="clear" w:pos="720"/>
          <w:tab w:val="num" w:pos="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По семейным обстоятельствам и другим уважительным причинам ра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ботнику по его письменному заявлению может быть предоставлен от</w:t>
      </w:r>
      <w:r w:rsidRPr="003970E6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3970E6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пуск без сохранения заработной платы.</w:t>
      </w:r>
      <w:r w:rsidR="005C3CAD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Работодатель обязан на основании письменного заявления работника предоставить отпуск без сохранения заработной платы в случаях и продолжительностью, установленных частью 2 статьи 128 ТК РФ.</w:t>
      </w:r>
    </w:p>
    <w:p w:rsidR="003970E6" w:rsidRDefault="003970E6" w:rsidP="003970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</w:p>
    <w:p w:rsidR="004122F8" w:rsidRPr="003970E6" w:rsidRDefault="003970E6" w:rsidP="003970E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</w:pPr>
      <w:r w:rsidRPr="003970E6">
        <w:rPr>
          <w:rFonts w:ascii="Times New Roman" w:eastAsia="Times New Roman" w:hAnsi="Times New Roman" w:cs="Times New Roman"/>
          <w:b/>
          <w:color w:val="000000"/>
          <w:spacing w:val="-9"/>
          <w:sz w:val="28"/>
          <w:szCs w:val="28"/>
          <w:lang w:eastAsia="ru-RU"/>
        </w:rPr>
        <w:t>6.</w:t>
      </w:r>
      <w:r>
        <w:rPr>
          <w:rFonts w:ascii="Times New Roman" w:eastAsia="Times New Roman" w:hAnsi="Times New Roman" w:cs="Times New Roman"/>
          <w:color w:val="000000"/>
          <w:spacing w:val="-9"/>
          <w:sz w:val="28"/>
          <w:szCs w:val="28"/>
          <w:lang w:eastAsia="ru-RU"/>
        </w:rPr>
        <w:t xml:space="preserve"> </w:t>
      </w:r>
      <w:r w:rsidR="004122F8" w:rsidRPr="003970E6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  <w:t>Охрана труда.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 Работодатель: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6.1.1.  Знакомит работников при приеме на работу с требованиями охраны труда.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6.1.2. На каждом рабочем месте обеспечивает условия труда, соответствующие требованиям нормативных документов по охране труда.</w:t>
      </w:r>
    </w:p>
    <w:p w:rsidR="00052D34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6.1.3.</w:t>
      </w:r>
      <w:r w:rsidR="00052D34" w:rsidRPr="00052D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52D34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счет средств учреждения обеспечивает приобретение и выдачу в соответствии с установленными нормами спецодежды, средств индивидуальной защиты, моющих и обезвреживающих средств.</w:t>
      </w:r>
    </w:p>
    <w:p w:rsidR="004122F8" w:rsidRPr="005A244B" w:rsidRDefault="00052D34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6.1.4. </w:t>
      </w:r>
      <w:r w:rsidR="009B5AFE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Своевременно проводит обучение, инструктаж и проверку знаний по охране труда работников учреждения.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6.1.5.</w:t>
      </w:r>
      <w:r w:rsidR="009B5AFE" w:rsidRPr="009B5A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5AFE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В установленном порядке проводит расследование несчастных случаев с работниками.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6.1.6. </w:t>
      </w:r>
      <w:r w:rsidR="009B5AFE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Выполняет в установленные сроки мероприятия по улучшению условий и охраны труда.</w:t>
      </w:r>
    </w:p>
    <w:p w:rsidR="009B5AFE" w:rsidRDefault="004122F8" w:rsidP="001C1153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6.1.7.</w:t>
      </w:r>
      <w:r w:rsidR="009B5AFE" w:rsidRPr="009B5A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5AFE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 проведение замеров сопротивления изоляции и заземления электрооборудования и компьютеров.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6.1.8.</w:t>
      </w:r>
      <w:r w:rsidR="009B5AFE" w:rsidRPr="009B5A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5AFE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установленный санитарными нормами тепловой режим  в помещениях.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понижении температуры до 17</w:t>
      </w:r>
      <w:r w:rsidRPr="005A244B">
        <w:rPr>
          <w:rFonts w:ascii="B7Ant" w:eastAsia="Times New Roman" w:hAnsi="B7Ant" w:cs="Times New Roman"/>
          <w:sz w:val="28"/>
          <w:szCs w:val="28"/>
          <w:lang w:eastAsia="ru-RU"/>
        </w:rPr>
        <w:t>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С и ниже (ГОСТ 12.1005-88) во время отопительного сезона  переводит работников на сокращенный рабочий день с сохранением заработной платы. При снижении температуры до 14</w:t>
      </w:r>
      <w:r w:rsidRPr="005A244B">
        <w:rPr>
          <w:rFonts w:ascii="B7Ant" w:eastAsia="Times New Roman" w:hAnsi="B7Ant" w:cs="Times New Roman"/>
          <w:sz w:val="28"/>
          <w:szCs w:val="28"/>
          <w:lang w:eastAsia="ru-RU"/>
        </w:rPr>
        <w:t>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 ниже в помещении занятия прекращаются..</w:t>
      </w:r>
    </w:p>
    <w:p w:rsidR="004122F8" w:rsidRPr="005A244B" w:rsidRDefault="00813636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6.1.9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 Информирует работников (под расписку) об условиях и охране труда на их рабочих местах, полагающихся им компенсациях и средствах индивидуальной защиты.</w:t>
      </w:r>
    </w:p>
    <w:p w:rsidR="004122F8" w:rsidRPr="005A244B" w:rsidRDefault="00813636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6.1.10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Обеспечивает нормативными документами по охране труда, инструкциями по охране труда, журналами инструктажа ответственного за состояние охраны труда учреждения.</w:t>
      </w:r>
    </w:p>
    <w:p w:rsidR="004122F8" w:rsidRPr="005A244B" w:rsidRDefault="00813636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6.1.11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.Обеспечивает санитарно-бытовое и лечебно-профилактическое обслуживание работников в соответствии с требованиями охраны труда.</w:t>
      </w:r>
    </w:p>
    <w:p w:rsidR="004122F8" w:rsidRPr="005A244B" w:rsidRDefault="00813636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6.1.12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.Обеспечивает  за счет средств учреждения прохождение работниками обязательных предварительных (при поступлении на работу), периодических  (в течение  трудовой  деятельности) медицинских   осмотров.    </w:t>
      </w:r>
    </w:p>
    <w:p w:rsidR="004122F8" w:rsidRPr="005A244B" w:rsidRDefault="00813636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6.1.13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>.Обеспечивает своевременный возврат средств, перечисленных в Фонд социального страхования от несчастных случаев, на предупредительные меры по снижению травматизма в учреждении.</w:t>
      </w:r>
    </w:p>
    <w:p w:rsidR="009B5AFE" w:rsidRDefault="009B5AFE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        </w:t>
      </w:r>
    </w:p>
    <w:p w:rsidR="004122F8" w:rsidRPr="005A244B" w:rsidRDefault="004122F8" w:rsidP="005A244B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ar-SA"/>
        </w:rPr>
      </w:pPr>
      <w:r w:rsidRPr="005A24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ar-SA"/>
        </w:rPr>
        <w:t>7. Социальные льготы и гарантии.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136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1. Стороны договорились осуществлять меры по реализации и расширению льгот и гарантий работников учреждения.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7.2. Стороны подтверждают:</w:t>
      </w:r>
    </w:p>
    <w:p w:rsidR="004122F8" w:rsidRPr="005C3CAD" w:rsidRDefault="00813636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7.2.1. 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4DB3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Педагогическим р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аботникам учреждения при выходе на пенсию </w:t>
      </w:r>
      <w:r w:rsidR="000332F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старости и стаже педагогической деятельности 25 лет и более, при выходе на пенсию по инвалидности независимо от стажа работы выплачивается единовременное пособие в размере трёх должностных окладов (тарифных ставок).</w:t>
      </w:r>
    </w:p>
    <w:p w:rsidR="004122F8" w:rsidRPr="005A244B" w:rsidRDefault="004122F8" w:rsidP="005A244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7.2.3. Работнику, имеющему дете</w:t>
      </w:r>
      <w:r w:rsidR="003970E6">
        <w:rPr>
          <w:rFonts w:ascii="Times New Roman" w:eastAsia="Times New Roman" w:hAnsi="Times New Roman" w:cs="Times New Roman"/>
          <w:sz w:val="28"/>
          <w:szCs w:val="28"/>
          <w:lang w:eastAsia="ru-RU"/>
        </w:rPr>
        <w:t>й-инвалидов</w:t>
      </w:r>
      <w:r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предоставляются 4 дополнительных оплачиваемых Фондом социального страхования выходных дня в месяц, предусмотренных законодательством (не в счет свободного дня работника). Оплата замещения этого работника осуществляется за счет фонда оплаты труда учреждения. </w:t>
      </w:r>
    </w:p>
    <w:p w:rsidR="004122F8" w:rsidRPr="005A244B" w:rsidRDefault="004122F8" w:rsidP="00DC42DF">
      <w:pPr>
        <w:widowControl w:val="0"/>
        <w:shd w:val="clear" w:color="auto" w:fill="FFFFFF"/>
        <w:tabs>
          <w:tab w:val="left" w:pos="48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</w:pPr>
      <w:r w:rsidRPr="005A24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4122F8" w:rsidRPr="005A244B" w:rsidRDefault="003B1546" w:rsidP="00DC42D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0"/>
        <w:rPr>
          <w:rFonts w:ascii="Times New Roman" w:eastAsia="MS Mincho" w:hAnsi="Times New Roman" w:cs="Times New Roman"/>
          <w:b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  <w:tab/>
      </w:r>
      <w:r w:rsidR="004122F8" w:rsidRPr="005A244B"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  <w:lang w:eastAsia="ru-RU"/>
        </w:rPr>
        <w:t xml:space="preserve">8. </w:t>
      </w:r>
      <w:r w:rsidR="00DC42DF" w:rsidRPr="005A244B">
        <w:rPr>
          <w:rFonts w:ascii="Times New Roman" w:eastAsia="MS Mincho" w:hAnsi="Times New Roman" w:cs="Times New Roman"/>
          <w:b/>
          <w:sz w:val="28"/>
          <w:szCs w:val="28"/>
          <w:lang w:eastAsia="ar-SA"/>
        </w:rPr>
        <w:t>Контроль за выполнением коллективного договора</w:t>
      </w:r>
      <w:r>
        <w:rPr>
          <w:rFonts w:ascii="Times New Roman" w:eastAsia="MS Mincho" w:hAnsi="Times New Roman" w:cs="Times New Roman"/>
          <w:b/>
          <w:sz w:val="28"/>
          <w:szCs w:val="28"/>
          <w:lang w:eastAsia="ar-SA"/>
        </w:rPr>
        <w:tab/>
      </w:r>
      <w:r>
        <w:rPr>
          <w:rFonts w:ascii="Times New Roman" w:eastAsia="MS Mincho" w:hAnsi="Times New Roman" w:cs="Times New Roman"/>
          <w:b/>
          <w:sz w:val="28"/>
          <w:szCs w:val="28"/>
          <w:lang w:eastAsia="ar-SA"/>
        </w:rPr>
        <w:tab/>
      </w:r>
    </w:p>
    <w:p w:rsidR="004122F8" w:rsidRPr="005A244B" w:rsidRDefault="005C10B0" w:rsidP="005A244B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.1. Контроль за выполнением настоящего коллективного договора осуществляется сторонами и их представителями.</w:t>
      </w:r>
    </w:p>
    <w:p w:rsidR="004122F8" w:rsidRPr="005A244B" w:rsidRDefault="005C10B0" w:rsidP="005A244B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8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.2. Информация о выполнении коллективного договора ежегодно рассматривается на общем собрании работников учреждения. </w:t>
      </w:r>
    </w:p>
    <w:p w:rsidR="004122F8" w:rsidRPr="005A244B" w:rsidRDefault="005C10B0" w:rsidP="005A244B">
      <w:pPr>
        <w:widowControl w:val="0"/>
        <w:shd w:val="clear" w:color="auto" w:fill="FFFFFF"/>
        <w:tabs>
          <w:tab w:val="left" w:pos="1027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4122F8" w:rsidRPr="005A244B">
        <w:rPr>
          <w:rFonts w:ascii="Times New Roman" w:eastAsia="Times New Roman" w:hAnsi="Times New Roman" w:cs="Times New Roman"/>
          <w:sz w:val="28"/>
          <w:szCs w:val="28"/>
          <w:lang w:eastAsia="ru-RU"/>
        </w:rPr>
        <w:t>.3. Представители сторон несут ответственность за уклонение от  участия в коллективных переговорах по заключению, изменению коллективного договора, не представление информации, необходимой для ведения коллективных переговоров и осуществления контроля за соблюдением положений коллективного договора,  нарушение или невыполнение обязательств, предусмотренных коллективным договором, другие противоправные действия (бездействие) в соответствии с действующим законодательством</w:t>
      </w:r>
    </w:p>
    <w:p w:rsidR="004122F8" w:rsidRPr="005A244B" w:rsidRDefault="004122F8" w:rsidP="005A244B">
      <w:pPr>
        <w:widowControl w:val="0"/>
        <w:shd w:val="clear" w:color="auto" w:fill="FFFFFF"/>
        <w:tabs>
          <w:tab w:val="left" w:pos="1027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122F8" w:rsidRPr="003B1546" w:rsidRDefault="004122F8" w:rsidP="005A244B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>Коллективный договор принят</w:t>
      </w:r>
    </w:p>
    <w:p w:rsidR="00DC42DF" w:rsidRPr="003B1546" w:rsidRDefault="00DC42DF" w:rsidP="00DC42DF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на общем собрании работников</w:t>
      </w:r>
      <w:r w:rsidR="004122F8"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</w:t>
      </w:r>
    </w:p>
    <w:p w:rsidR="00432817" w:rsidRDefault="005A244B" w:rsidP="00270DAF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>Протокол №</w:t>
      </w:r>
      <w:r w:rsidR="00CE5FC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</w:t>
      </w:r>
      <w:r w:rsidR="00C96126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>__</w:t>
      </w:r>
      <w:r w:rsidR="00CE5FC7" w:rsidRPr="00CE5FC7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 xml:space="preserve"> </w:t>
      </w:r>
      <w:r w:rsidR="004122F8"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от </w:t>
      </w:r>
      <w:r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>«</w:t>
      </w:r>
      <w:r w:rsidR="00C96126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 xml:space="preserve">        </w:t>
      </w:r>
      <w:r w:rsidR="004122F8" w:rsidRPr="003B1546">
        <w:rPr>
          <w:rFonts w:ascii="Times New Roman" w:eastAsia="Times New Roman" w:hAnsi="Times New Roman" w:cs="Times New Roman"/>
          <w:sz w:val="24"/>
          <w:szCs w:val="24"/>
          <w:lang w:eastAsia="ar-SA"/>
        </w:rPr>
        <w:t>»</w:t>
      </w:r>
      <w:r w:rsidR="00CE5FC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C96126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 xml:space="preserve">               </w:t>
      </w:r>
      <w:r w:rsidR="00CE5FC7" w:rsidRPr="00CE5FC7">
        <w:rPr>
          <w:rFonts w:ascii="Times New Roman" w:eastAsia="Times New Roman" w:hAnsi="Times New Roman" w:cs="Times New Roman"/>
          <w:sz w:val="24"/>
          <w:szCs w:val="24"/>
          <w:u w:val="single"/>
          <w:lang w:eastAsia="ar-SA"/>
        </w:rPr>
        <w:t xml:space="preserve"> </w:t>
      </w:r>
      <w:r w:rsidR="00C96126">
        <w:rPr>
          <w:rFonts w:ascii="Times New Roman" w:eastAsia="Times New Roman" w:hAnsi="Times New Roman" w:cs="Times New Roman"/>
          <w:sz w:val="24"/>
          <w:szCs w:val="24"/>
          <w:lang w:eastAsia="ar-SA"/>
        </w:rPr>
        <w:t>2016</w:t>
      </w:r>
      <w:r w:rsidR="00CE5FC7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г.</w:t>
      </w:r>
    </w:p>
    <w:sectPr w:rsidR="00432817" w:rsidSect="00270DAF">
      <w:footerReference w:type="default" r:id="rId10"/>
      <w:footerReference w:type="first" r:id="rId11"/>
      <w:pgSz w:w="11909" w:h="16834"/>
      <w:pgMar w:top="851" w:right="1059" w:bottom="360" w:left="1514" w:header="720" w:footer="720" w:gutter="0"/>
      <w:cols w:space="6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72692" w:rsidRDefault="00C72692" w:rsidP="00362855">
      <w:pPr>
        <w:spacing w:after="0" w:line="240" w:lineRule="auto"/>
      </w:pPr>
      <w:r>
        <w:separator/>
      </w:r>
    </w:p>
  </w:endnote>
  <w:endnote w:type="continuationSeparator" w:id="0">
    <w:p w:rsidR="00C72692" w:rsidRDefault="00C72692" w:rsidP="003628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7Ant">
    <w:altName w:val="Symbol"/>
    <w:panose1 w:val="00000000000000000000"/>
    <w:charset w:val="02"/>
    <w:family w:val="auto"/>
    <w:notTrueType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678829"/>
      <w:docPartObj>
        <w:docPartGallery w:val="Page Numbers (Bottom of Page)"/>
        <w:docPartUnique/>
      </w:docPartObj>
    </w:sdtPr>
    <w:sdtEndPr/>
    <w:sdtContent>
      <w:p w:rsidR="005973AE" w:rsidRDefault="007158D1">
        <w:pPr>
          <w:pStyle w:val="a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72692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307531" w:rsidRDefault="00C72692" w:rsidP="009C344B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C0C2D" w:rsidRDefault="00270DAF" w:rsidP="003C0C2D">
    <w:pPr>
      <w:pStyle w:val="a3"/>
      <w:jc w:val="right"/>
    </w:pPr>
    <w:r>
      <w:t>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72692" w:rsidRDefault="00C72692" w:rsidP="00362855">
      <w:pPr>
        <w:spacing w:after="0" w:line="240" w:lineRule="auto"/>
      </w:pPr>
      <w:r>
        <w:separator/>
      </w:r>
    </w:p>
  </w:footnote>
  <w:footnote w:type="continuationSeparator" w:id="0">
    <w:p w:rsidR="00C72692" w:rsidRDefault="00C72692" w:rsidP="003628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E130B1E6"/>
    <w:lvl w:ilvl="0">
      <w:numFmt w:val="bullet"/>
      <w:lvlText w:val="*"/>
      <w:lvlJc w:val="left"/>
    </w:lvl>
  </w:abstractNum>
  <w:abstractNum w:abstractNumId="1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2">
    <w:nsid w:val="1D2E2CD7"/>
    <w:multiLevelType w:val="singleLevel"/>
    <w:tmpl w:val="E904C262"/>
    <w:lvl w:ilvl="0">
      <w:start w:val="6"/>
      <w:numFmt w:val="decimal"/>
      <w:lvlText w:val="2.%1."/>
      <w:legacy w:legacy="1" w:legacySpace="0" w:legacyIndent="494"/>
      <w:lvlJc w:val="left"/>
      <w:rPr>
        <w:rFonts w:ascii="Times New Roman" w:hAnsi="Times New Roman" w:cs="Times New Roman" w:hint="default"/>
      </w:rPr>
    </w:lvl>
  </w:abstractNum>
  <w:abstractNum w:abstractNumId="3">
    <w:nsid w:val="31AA11FE"/>
    <w:multiLevelType w:val="singleLevel"/>
    <w:tmpl w:val="E22A02AC"/>
    <w:lvl w:ilvl="0">
      <w:start w:val="2"/>
      <w:numFmt w:val="decimal"/>
      <w:lvlText w:val="2.%1."/>
      <w:legacy w:legacy="1" w:legacySpace="0" w:legacyIndent="494"/>
      <w:lvlJc w:val="left"/>
      <w:rPr>
        <w:rFonts w:ascii="Times New Roman" w:hAnsi="Times New Roman" w:cs="Times New Roman" w:hint="default"/>
      </w:rPr>
    </w:lvl>
  </w:abstractNum>
  <w:abstractNum w:abstractNumId="4">
    <w:nsid w:val="3FD210B7"/>
    <w:multiLevelType w:val="multilevel"/>
    <w:tmpl w:val="C7662B96"/>
    <w:lvl w:ilvl="0">
      <w:start w:val="3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cs="Times New Roman" w:hint="default"/>
      </w:rPr>
    </w:lvl>
    <w:lvl w:ilvl="1">
      <w:start w:val="1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5">
    <w:nsid w:val="4E5A2895"/>
    <w:multiLevelType w:val="multilevel"/>
    <w:tmpl w:val="0D20F2AA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>
    <w:nsid w:val="4F5D57C5"/>
    <w:multiLevelType w:val="multilevel"/>
    <w:tmpl w:val="D056EA96"/>
    <w:lvl w:ilvl="0">
      <w:start w:val="5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60DB7419"/>
    <w:multiLevelType w:val="multilevel"/>
    <w:tmpl w:val="43324910"/>
    <w:lvl w:ilvl="0">
      <w:start w:val="5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8">
    <w:nsid w:val="74A53C7C"/>
    <w:multiLevelType w:val="multilevel"/>
    <w:tmpl w:val="5464198C"/>
    <w:lvl w:ilvl="0">
      <w:start w:val="5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77413DBF"/>
    <w:multiLevelType w:val="multilevel"/>
    <w:tmpl w:val="061CDCAC"/>
    <w:lvl w:ilvl="0">
      <w:start w:val="8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3"/>
  </w:num>
  <w:num w:numId="2">
    <w:abstractNumId w:val="0"/>
    <w:lvlOverride w:ilvl="0">
      <w:lvl w:ilvl="0">
        <w:numFmt w:val="bullet"/>
        <w:lvlText w:val="-"/>
        <w:legacy w:legacy="1" w:legacySpace="0" w:legacyIndent="350"/>
        <w:lvlJc w:val="left"/>
        <w:rPr>
          <w:rFonts w:ascii="Times New Roman" w:hAnsi="Times New Roman" w:hint="default"/>
        </w:rPr>
      </w:lvl>
    </w:lvlOverride>
  </w:num>
  <w:num w:numId="3">
    <w:abstractNumId w:val="2"/>
  </w:num>
  <w:num w:numId="4">
    <w:abstractNumId w:val="1"/>
  </w:num>
  <w:num w:numId="5">
    <w:abstractNumId w:val="7"/>
  </w:num>
  <w:num w:numId="6">
    <w:abstractNumId w:val="4"/>
  </w:num>
  <w:num w:numId="7">
    <w:abstractNumId w:val="6"/>
  </w:num>
  <w:num w:numId="8">
    <w:abstractNumId w:val="9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122F8"/>
    <w:rsid w:val="00014818"/>
    <w:rsid w:val="000332FD"/>
    <w:rsid w:val="00052D34"/>
    <w:rsid w:val="000617D3"/>
    <w:rsid w:val="0006735D"/>
    <w:rsid w:val="000C1462"/>
    <w:rsid w:val="000C740F"/>
    <w:rsid w:val="000D51B5"/>
    <w:rsid w:val="00134DB3"/>
    <w:rsid w:val="00152AF4"/>
    <w:rsid w:val="001545A0"/>
    <w:rsid w:val="00180508"/>
    <w:rsid w:val="001A2682"/>
    <w:rsid w:val="001A37A3"/>
    <w:rsid w:val="001C1153"/>
    <w:rsid w:val="002536AF"/>
    <w:rsid w:val="0025607A"/>
    <w:rsid w:val="0025669C"/>
    <w:rsid w:val="00270DAF"/>
    <w:rsid w:val="00294F8E"/>
    <w:rsid w:val="002A5BB6"/>
    <w:rsid w:val="002C5F9E"/>
    <w:rsid w:val="002E4E57"/>
    <w:rsid w:val="002F49AE"/>
    <w:rsid w:val="00362855"/>
    <w:rsid w:val="00390661"/>
    <w:rsid w:val="003927E2"/>
    <w:rsid w:val="003970E6"/>
    <w:rsid w:val="003B04B5"/>
    <w:rsid w:val="003B1546"/>
    <w:rsid w:val="003B322D"/>
    <w:rsid w:val="003C0C2D"/>
    <w:rsid w:val="003D3C7B"/>
    <w:rsid w:val="003D5D6C"/>
    <w:rsid w:val="003E7850"/>
    <w:rsid w:val="004122F8"/>
    <w:rsid w:val="00432817"/>
    <w:rsid w:val="004C5D16"/>
    <w:rsid w:val="004D10B0"/>
    <w:rsid w:val="004E711E"/>
    <w:rsid w:val="00501EAB"/>
    <w:rsid w:val="00556F74"/>
    <w:rsid w:val="005973AE"/>
    <w:rsid w:val="005A244B"/>
    <w:rsid w:val="005C10B0"/>
    <w:rsid w:val="005C3CAD"/>
    <w:rsid w:val="005F63FD"/>
    <w:rsid w:val="00665C80"/>
    <w:rsid w:val="006739CF"/>
    <w:rsid w:val="006C39A9"/>
    <w:rsid w:val="006F55DE"/>
    <w:rsid w:val="007158D1"/>
    <w:rsid w:val="00730B04"/>
    <w:rsid w:val="00730F48"/>
    <w:rsid w:val="00733276"/>
    <w:rsid w:val="0074266F"/>
    <w:rsid w:val="00743C1C"/>
    <w:rsid w:val="007A1A31"/>
    <w:rsid w:val="007C0AB4"/>
    <w:rsid w:val="007D14D3"/>
    <w:rsid w:val="00813636"/>
    <w:rsid w:val="00862233"/>
    <w:rsid w:val="00872D0C"/>
    <w:rsid w:val="008977EA"/>
    <w:rsid w:val="008A1F64"/>
    <w:rsid w:val="008A4504"/>
    <w:rsid w:val="008D17C6"/>
    <w:rsid w:val="008D776D"/>
    <w:rsid w:val="008E1409"/>
    <w:rsid w:val="008F247E"/>
    <w:rsid w:val="0096692B"/>
    <w:rsid w:val="009A6CB0"/>
    <w:rsid w:val="009B0AC6"/>
    <w:rsid w:val="009B38AC"/>
    <w:rsid w:val="009B5AFE"/>
    <w:rsid w:val="00A307B0"/>
    <w:rsid w:val="00A33933"/>
    <w:rsid w:val="00AD4C7D"/>
    <w:rsid w:val="00AF195F"/>
    <w:rsid w:val="00AF559C"/>
    <w:rsid w:val="00B04B42"/>
    <w:rsid w:val="00B145FD"/>
    <w:rsid w:val="00B5710D"/>
    <w:rsid w:val="00BA7B17"/>
    <w:rsid w:val="00BE3F8C"/>
    <w:rsid w:val="00BF6313"/>
    <w:rsid w:val="00C314EC"/>
    <w:rsid w:val="00C44EA2"/>
    <w:rsid w:val="00C61862"/>
    <w:rsid w:val="00C72692"/>
    <w:rsid w:val="00C96126"/>
    <w:rsid w:val="00CA16FA"/>
    <w:rsid w:val="00CE5F09"/>
    <w:rsid w:val="00CE5FC7"/>
    <w:rsid w:val="00CF743F"/>
    <w:rsid w:val="00D00D3E"/>
    <w:rsid w:val="00D109E0"/>
    <w:rsid w:val="00D22806"/>
    <w:rsid w:val="00D44A4C"/>
    <w:rsid w:val="00DA2C18"/>
    <w:rsid w:val="00DC42DF"/>
    <w:rsid w:val="00DE4571"/>
    <w:rsid w:val="00DF2F42"/>
    <w:rsid w:val="00E06579"/>
    <w:rsid w:val="00E419C8"/>
    <w:rsid w:val="00E51522"/>
    <w:rsid w:val="00E92410"/>
    <w:rsid w:val="00EA2FFB"/>
    <w:rsid w:val="00EC5557"/>
    <w:rsid w:val="00EF12BD"/>
    <w:rsid w:val="00EF4E82"/>
    <w:rsid w:val="00F10004"/>
    <w:rsid w:val="00F24221"/>
    <w:rsid w:val="00F52917"/>
    <w:rsid w:val="00F604E1"/>
    <w:rsid w:val="00F93D9F"/>
    <w:rsid w:val="00F944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285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4122F8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4122F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uiPriority w:val="99"/>
    <w:rsid w:val="004122F8"/>
    <w:rPr>
      <w:rFonts w:cs="Times New Roman"/>
    </w:rPr>
  </w:style>
  <w:style w:type="paragraph" w:styleId="a6">
    <w:name w:val="header"/>
    <w:basedOn w:val="a"/>
    <w:link w:val="a7"/>
    <w:uiPriority w:val="99"/>
    <w:semiHidden/>
    <w:unhideWhenUsed/>
    <w:rsid w:val="007332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733276"/>
  </w:style>
  <w:style w:type="paragraph" w:styleId="a8">
    <w:name w:val="List Paragraph"/>
    <w:basedOn w:val="a"/>
    <w:uiPriority w:val="34"/>
    <w:qFormat/>
    <w:rsid w:val="003970E6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2E4E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E4E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4122F8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Нижний колонтитул Знак"/>
    <w:basedOn w:val="a0"/>
    <w:link w:val="a3"/>
    <w:uiPriority w:val="99"/>
    <w:rsid w:val="004122F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uiPriority w:val="99"/>
    <w:rsid w:val="004122F8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7B1EB9-A3BC-4A77-B7D1-DFF4363B9D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1116</TotalTime>
  <Pages>9</Pages>
  <Words>2664</Words>
  <Characters>15186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1</cp:lastModifiedBy>
  <cp:revision>39</cp:revision>
  <cp:lastPrinted>2016-07-15T02:15:00Z</cp:lastPrinted>
  <dcterms:created xsi:type="dcterms:W3CDTF">2014-09-22T05:38:00Z</dcterms:created>
  <dcterms:modified xsi:type="dcterms:W3CDTF">2017-12-16T02:23:00Z</dcterms:modified>
</cp:coreProperties>
</file>